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BF" w:rsidRPr="00B40EDF" w:rsidRDefault="00B40EDF" w:rsidP="005D5DBA">
      <w:pPr>
        <w:pStyle w:val="NormlWeb"/>
        <w:spacing w:before="0" w:after="0" w:line="276" w:lineRule="auto"/>
        <w:jc w:val="center"/>
        <w:rPr>
          <w:rStyle w:val="Kiemels2"/>
          <w:rFonts w:ascii="Book Antiqua" w:hAnsi="Book Antiqua"/>
          <w:color w:val="222222"/>
          <w:sz w:val="32"/>
          <w:szCs w:val="32"/>
          <w:shd w:val="clear" w:color="auto" w:fill="FFFFFF"/>
        </w:rPr>
      </w:pPr>
      <w:r w:rsidRPr="00B40EDF">
        <w:rPr>
          <w:rStyle w:val="Kiemels2"/>
          <w:rFonts w:ascii="Book Antiqua" w:hAnsi="Book Antiqua"/>
          <w:color w:val="222222"/>
          <w:sz w:val="32"/>
          <w:szCs w:val="32"/>
          <w:shd w:val="clear" w:color="auto" w:fill="FFFFFF"/>
        </w:rPr>
        <w:t>Tájértékek közösségi alapú gyűjtése a</w:t>
      </w:r>
      <w:r w:rsidR="005037F2" w:rsidRPr="00B40EDF">
        <w:rPr>
          <w:rStyle w:val="Kiemels2"/>
          <w:rFonts w:ascii="Book Antiqua" w:hAnsi="Book Antiqua"/>
          <w:color w:val="222222"/>
          <w:sz w:val="32"/>
          <w:szCs w:val="32"/>
          <w:shd w:val="clear" w:color="auto" w:fill="FFFFFF"/>
        </w:rPr>
        <w:t xml:space="preserve"> Rétkö</w:t>
      </w:r>
      <w:r w:rsidRPr="00B40EDF">
        <w:rPr>
          <w:rStyle w:val="Kiemels2"/>
          <w:rFonts w:ascii="Book Antiqua" w:hAnsi="Book Antiqua"/>
          <w:color w:val="222222"/>
          <w:sz w:val="32"/>
          <w:szCs w:val="32"/>
          <w:shd w:val="clear" w:color="auto" w:fill="FFFFFF"/>
        </w:rPr>
        <w:t>zben</w:t>
      </w:r>
      <w:r w:rsidR="00DB11BF" w:rsidRPr="00B40EDF">
        <w:rPr>
          <w:rStyle w:val="Kiemels2"/>
          <w:rFonts w:ascii="Book Antiqua" w:hAnsi="Book Antiqua"/>
          <w:color w:val="222222"/>
          <w:sz w:val="32"/>
          <w:szCs w:val="32"/>
          <w:shd w:val="clear" w:color="auto" w:fill="FFFFFF"/>
        </w:rPr>
        <w:t xml:space="preserve"> </w:t>
      </w:r>
    </w:p>
    <w:p w:rsidR="00DB11BF" w:rsidRDefault="00DB11BF" w:rsidP="005D5DBA">
      <w:pPr>
        <w:pStyle w:val="NormlWeb"/>
        <w:spacing w:before="0" w:after="0" w:line="276" w:lineRule="auto"/>
        <w:jc w:val="center"/>
        <w:rPr>
          <w:rStyle w:val="Kiemels2"/>
          <w:rFonts w:ascii="Book Antiqua" w:hAnsi="Book Antiqua"/>
          <w:b w:val="0"/>
          <w:color w:val="222222"/>
          <w:shd w:val="clear" w:color="auto" w:fill="FFFFFF"/>
        </w:rPr>
      </w:pPr>
    </w:p>
    <w:p w:rsidR="00892704" w:rsidRDefault="005A6120" w:rsidP="005D5DBA">
      <w:pPr>
        <w:pStyle w:val="NormlWeb"/>
        <w:spacing w:before="0" w:after="120" w:line="360" w:lineRule="auto"/>
        <w:jc w:val="both"/>
        <w:rPr>
          <w:rFonts w:ascii="Book Antiqua" w:hAnsi="Book Antiqua"/>
          <w:bCs/>
          <w:color w:val="222222"/>
          <w:shd w:val="clear" w:color="auto" w:fill="FFFFFF"/>
        </w:rPr>
      </w:pPr>
      <w:r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A </w:t>
      </w:r>
      <w:r w:rsidR="00B40EDF"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Közép-Szabolcsi LEADER Egyesület</w:t>
      </w:r>
      <w:r w:rsidR="00B40EDF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 működési területéhez tartozó </w:t>
      </w:r>
      <w:r w:rsidR="00BB4B54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rétközi </w:t>
      </w:r>
      <w:r w:rsidR="00B40EDF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települések (</w:t>
      </w:r>
      <w:r w:rsidR="00B40EDF"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Balsa, Buj, Gávavencsellő, Ibrány, Nagyhalász, Paszab, Tiszabercel</w:t>
      </w:r>
      <w:r w:rsidR="00B40EDF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 és </w:t>
      </w:r>
      <w:r w:rsidR="00B40EDF"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Tiszatelek</w:t>
      </w:r>
      <w:r w:rsidR="00B40EDF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) </w:t>
      </w:r>
      <w:r w:rsidR="00B40EDF" w:rsidRPr="00B40EDF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közösségi </w:t>
      </w:r>
      <w:r w:rsidR="00B40EDF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kezdeményezéssel igyekeznek hozzájárulni természeti-táji örökségük megőrizéséhez. A március 13-án tartott fórumon az érintett települések vezetői szándéknyilatkozatot írtak alá, amelyben rögzítették, hogy a </w:t>
      </w:r>
      <w:r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nemzeti értékekről és </w:t>
      </w:r>
      <w:proofErr w:type="spellStart"/>
      <w:r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hungarikumokról</w:t>
      </w:r>
      <w:proofErr w:type="spellEnd"/>
      <w:r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 szóló törvény</w:t>
      </w:r>
      <w:r w:rsidR="00B40EDF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 adta felhatalmazás alapján </w:t>
      </w:r>
      <w:r w:rsidR="00B40EDF" w:rsidRPr="00B40EDF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létre kívánj</w:t>
      </w:r>
      <w:r w:rsidR="00B40EDF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á</w:t>
      </w:r>
      <w:r w:rsidR="00B40EDF" w:rsidRPr="00B40EDF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k hozni a </w:t>
      </w:r>
      <w:r w:rsidR="00B40EDF" w:rsidRPr="00B40EDF">
        <w:rPr>
          <w:rStyle w:val="Kiemels2"/>
          <w:rFonts w:ascii="Book Antiqua" w:hAnsi="Book Antiqua"/>
          <w:color w:val="222222"/>
          <w:shd w:val="clear" w:color="auto" w:fill="FFFFFF"/>
        </w:rPr>
        <w:t>Rétközi Tájegységi Értéktár Bizottságot</w:t>
      </w:r>
      <w:r w:rsidR="00B40EDF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.</w:t>
      </w:r>
      <w:r w:rsidR="00B40EDF" w:rsidRPr="00B40EDF">
        <w:rPr>
          <w:rFonts w:ascii="Book Antiqua" w:hAnsi="Book Antiqua"/>
          <w:b/>
          <w:bCs/>
          <w:color w:val="222222"/>
          <w:shd w:val="clear" w:color="auto" w:fill="FFFFFF"/>
        </w:rPr>
        <w:t xml:space="preserve"> </w:t>
      </w:r>
      <w:r w:rsidR="00892704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A</w:t>
      </w:r>
      <w:r w:rsidR="00892704"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 </w:t>
      </w:r>
      <w:r w:rsidR="00892704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b</w:t>
      </w:r>
      <w:r w:rsidR="00892704"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izottság</w:t>
      </w:r>
      <w:r w:rsidR="00892704">
        <w:rPr>
          <w:rStyle w:val="Kiemels2"/>
          <w:rFonts w:ascii="Book Antiqua" w:hAnsi="Book Antiqua"/>
          <w:color w:val="222222"/>
          <w:shd w:val="clear" w:color="auto" w:fill="FFFFFF"/>
        </w:rPr>
        <w:t xml:space="preserve"> </w:t>
      </w:r>
      <w:r w:rsidR="00892704"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célja</w:t>
      </w:r>
      <w:r w:rsidR="00892704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, hogy </w:t>
      </w:r>
      <w:r w:rsidR="00892704"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számba ve</w:t>
      </w:r>
      <w:r w:rsidR="00892704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gye</w:t>
      </w:r>
      <w:r w:rsidR="00892704"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 és dokumentál</w:t>
      </w:r>
      <w:r w:rsidR="00892704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ja</w:t>
      </w:r>
      <w:r w:rsidR="00892704"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 a </w:t>
      </w:r>
      <w:r w:rsidR="00892704">
        <w:rPr>
          <w:rStyle w:val="Kiemels2"/>
          <w:rFonts w:ascii="Book Antiqua" w:hAnsi="Book Antiqua"/>
          <w:b w:val="0"/>
          <w:bCs w:val="0"/>
        </w:rPr>
        <w:t xml:space="preserve">térség közösségei számára </w:t>
      </w:r>
      <w:r w:rsidR="00892704" w:rsidRPr="005037F2">
        <w:rPr>
          <w:rFonts w:ascii="Book Antiqua" w:hAnsi="Book Antiqua"/>
          <w:bCs/>
          <w:color w:val="222222"/>
          <w:shd w:val="clear" w:color="auto" w:fill="FFFFFF"/>
        </w:rPr>
        <w:t>értéket</w:t>
      </w:r>
      <w:r w:rsidR="00892704">
        <w:rPr>
          <w:rFonts w:ascii="Book Antiqua" w:hAnsi="Book Antiqua"/>
          <w:bCs/>
          <w:color w:val="222222"/>
          <w:shd w:val="clear" w:color="auto" w:fill="FFFFFF"/>
        </w:rPr>
        <w:t xml:space="preserve"> képviselő természeti és kulturális örökségi elemeket, </w:t>
      </w:r>
      <w:r w:rsidR="00892704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továbbá, hogy </w:t>
      </w:r>
      <w:r w:rsidR="00892704"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gondoskod</w:t>
      </w:r>
      <w:r w:rsidR="00892704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jon</w:t>
      </w:r>
      <w:r w:rsidR="00892704"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 az összegyűjtött érték</w:t>
      </w:r>
      <w:r w:rsidR="00892704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tári elemek</w:t>
      </w:r>
      <w:r w:rsidR="00892704"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 közkinccsé tételéről és szélesebb körben való megismertetés</w:t>
      </w:r>
      <w:r w:rsidR="00892704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éről,</w:t>
      </w:r>
      <w:r w:rsidR="00892704"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 elősegít</w:t>
      </w:r>
      <w:r w:rsidR="00892704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ve ezzel</w:t>
      </w:r>
      <w:r w:rsidR="00892704"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 fennmaradásukat</w:t>
      </w:r>
      <w:r w:rsidR="00892704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, megőrzésüket.</w:t>
      </w:r>
    </w:p>
    <w:p w:rsidR="00144BF6" w:rsidRDefault="00892704" w:rsidP="005D5DBA">
      <w:pPr>
        <w:pStyle w:val="NormlWeb"/>
        <w:spacing w:before="0" w:after="120" w:line="360" w:lineRule="auto"/>
        <w:jc w:val="both"/>
        <w:rPr>
          <w:rFonts w:ascii="Book Antiqua" w:hAnsi="Book Antiqua"/>
          <w:bCs/>
          <w:color w:val="222222"/>
          <w:shd w:val="clear" w:color="auto" w:fill="FFFFFF"/>
        </w:rPr>
      </w:pPr>
      <w:r>
        <w:rPr>
          <w:rFonts w:ascii="Book Antiqua" w:hAnsi="Book Antiqua"/>
          <w:bCs/>
          <w:color w:val="222222"/>
          <w:shd w:val="clear" w:color="auto" w:fill="FFFFFF"/>
        </w:rPr>
        <w:t xml:space="preserve">A </w:t>
      </w:r>
      <w:r w:rsidRPr="00892704">
        <w:rPr>
          <w:rFonts w:ascii="Book Antiqua" w:hAnsi="Book Antiqua"/>
          <w:b/>
          <w:bCs/>
          <w:color w:val="222222"/>
          <w:shd w:val="clear" w:color="auto" w:fill="FFFFFF"/>
        </w:rPr>
        <w:t>Rétközi Tájegységi Értéktár</w:t>
      </w:r>
      <w:r w:rsidRPr="00B40EDF">
        <w:rPr>
          <w:rFonts w:ascii="Book Antiqua" w:hAnsi="Book Antiqua"/>
          <w:bCs/>
          <w:color w:val="222222"/>
          <w:shd w:val="clear" w:color="auto" w:fill="FFFFFF"/>
        </w:rPr>
        <w:t xml:space="preserve"> </w:t>
      </w:r>
      <w:r>
        <w:rPr>
          <w:rFonts w:ascii="Book Antiqua" w:hAnsi="Book Antiqua"/>
          <w:bCs/>
          <w:color w:val="222222"/>
          <w:shd w:val="clear" w:color="auto" w:fill="FFFFFF"/>
        </w:rPr>
        <w:t>előkészítését a helyi közösségek delegált tagjaiból és felkért szakértőkből álló munkacsoport végzi. A térség közösségei által megőrzésre érdemesnek tartott tájértékek kiválasztását a következő mintegy másfél hónap során szervezett tájséták és közösségi műhelyek fogják elősegíteni.</w:t>
      </w:r>
    </w:p>
    <w:p w:rsidR="00144BF6" w:rsidRDefault="00144BF6" w:rsidP="005D5DBA">
      <w:pPr>
        <w:pStyle w:val="NormlWeb"/>
        <w:spacing w:before="0" w:after="120" w:line="360" w:lineRule="auto"/>
        <w:jc w:val="both"/>
        <w:rPr>
          <w:rFonts w:ascii="Book Antiqua" w:hAnsi="Book Antiqua"/>
          <w:bCs/>
          <w:color w:val="222222"/>
          <w:shd w:val="clear" w:color="auto" w:fill="FFFFFF"/>
        </w:rPr>
      </w:pPr>
      <w:r>
        <w:rPr>
          <w:rFonts w:ascii="Book Antiqua" w:hAnsi="Book Antiqua"/>
          <w:bCs/>
          <w:color w:val="222222"/>
          <w:shd w:val="clear" w:color="auto" w:fill="FFFFFF"/>
        </w:rPr>
        <w:t xml:space="preserve">Az értéktári elemek közösségi alapú gyűjtését a szervezők </w:t>
      </w:r>
      <w:r w:rsidRPr="00BB4B54">
        <w:rPr>
          <w:rFonts w:ascii="Book Antiqua" w:hAnsi="Book Antiqua"/>
          <w:b/>
          <w:bCs/>
          <w:color w:val="222222"/>
          <w:shd w:val="clear" w:color="auto" w:fill="FFFFFF"/>
        </w:rPr>
        <w:t>fotópályázat</w:t>
      </w:r>
      <w:r>
        <w:rPr>
          <w:rFonts w:ascii="Book Antiqua" w:hAnsi="Book Antiqua"/>
          <w:bCs/>
          <w:color w:val="222222"/>
          <w:shd w:val="clear" w:color="auto" w:fill="FFFFFF"/>
        </w:rPr>
        <w:t xml:space="preserve"> meghirdetésével is igyekeznek elősegíteni. A </w:t>
      </w:r>
      <w:r w:rsidR="00BB4B54">
        <w:rPr>
          <w:rFonts w:ascii="Book Antiqua" w:hAnsi="Book Antiqua"/>
          <w:bCs/>
          <w:color w:val="222222"/>
          <w:shd w:val="clear" w:color="auto" w:fill="FFFFFF"/>
        </w:rPr>
        <w:t>pályázatra a helyi közösségek tagjai által a</w:t>
      </w:r>
      <w:r>
        <w:rPr>
          <w:rFonts w:ascii="Book Antiqua" w:hAnsi="Book Antiqua"/>
          <w:bCs/>
          <w:color w:val="222222"/>
          <w:shd w:val="clear" w:color="auto" w:fill="FFFFFF"/>
        </w:rPr>
        <w:t xml:space="preserve"> Rétköz értékes táji elemeiről készült képeket </w:t>
      </w:r>
      <w:r w:rsidR="00BB4B54">
        <w:rPr>
          <w:rFonts w:ascii="Book Antiqua" w:hAnsi="Book Antiqua"/>
          <w:bCs/>
          <w:color w:val="222222"/>
          <w:shd w:val="clear" w:color="auto" w:fill="FFFFFF"/>
        </w:rPr>
        <w:t>várnak</w:t>
      </w:r>
      <w:r>
        <w:rPr>
          <w:rFonts w:ascii="Book Antiqua" w:hAnsi="Book Antiqua"/>
          <w:bCs/>
          <w:color w:val="222222"/>
          <w:shd w:val="clear" w:color="auto" w:fill="FFFFFF"/>
        </w:rPr>
        <w:t>. A fotók elkészítéséhez jó lehetőséget biztosítanak a tájséták, amely alkalmak során fotós szakemberek segítik a helyieket a tájfotózás rejtelmeiben való elmélyedésben.</w:t>
      </w:r>
    </w:p>
    <w:p w:rsidR="005F61E2" w:rsidRDefault="00892704" w:rsidP="00BB4B54">
      <w:pPr>
        <w:pStyle w:val="NormlWeb"/>
        <w:spacing w:before="0" w:after="120" w:line="360" w:lineRule="auto"/>
        <w:jc w:val="both"/>
        <w:rPr>
          <w:rFonts w:ascii="Book Antiqua" w:hAnsi="Book Antiqua"/>
          <w:bCs/>
          <w:color w:val="222222"/>
          <w:shd w:val="clear" w:color="auto" w:fill="FFFFFF"/>
        </w:rPr>
      </w:pPr>
      <w:r>
        <w:rPr>
          <w:rFonts w:ascii="Book Antiqua" w:hAnsi="Book Antiqua"/>
          <w:bCs/>
          <w:color w:val="222222"/>
          <w:shd w:val="clear" w:color="auto" w:fill="FFFFFF"/>
        </w:rPr>
        <w:t>A projekt finanszírozására</w:t>
      </w:r>
      <w:r w:rsidRPr="00892704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 </w:t>
      </w:r>
      <w:r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a </w:t>
      </w:r>
      <w:r w:rsidRPr="005D5DBA">
        <w:rPr>
          <w:rStyle w:val="Kiemels2"/>
          <w:rFonts w:ascii="Book Antiqua" w:hAnsi="Book Antiqua"/>
          <w:b w:val="0"/>
          <w:bCs w:val="0"/>
          <w:color w:val="222222"/>
          <w:shd w:val="clear" w:color="auto" w:fill="FFFFFF"/>
        </w:rPr>
        <w:t>Közép-Szabolcsi LEADER Egyesület, mint a tájegységi értéktár létrehozását kezdeményező szervezet</w:t>
      </w:r>
      <w:r>
        <w:rPr>
          <w:rStyle w:val="Kiemels2"/>
          <w:rFonts w:ascii="Book Antiqua" w:hAnsi="Book Antiqua"/>
          <w:b w:val="0"/>
          <w:bCs w:val="0"/>
          <w:color w:val="222222"/>
          <w:shd w:val="clear" w:color="auto" w:fill="FFFFFF"/>
        </w:rPr>
        <w:t xml:space="preserve"> a </w:t>
      </w:r>
      <w:proofErr w:type="spellStart"/>
      <w:r>
        <w:rPr>
          <w:rStyle w:val="Kiemels2"/>
          <w:rFonts w:ascii="Book Antiqua" w:hAnsi="Book Antiqua"/>
          <w:b w:val="0"/>
          <w:bCs w:val="0"/>
          <w:color w:val="222222"/>
          <w:shd w:val="clear" w:color="auto" w:fill="FFFFFF"/>
        </w:rPr>
        <w:t>Hungarikum</w:t>
      </w:r>
      <w:proofErr w:type="spellEnd"/>
      <w:r>
        <w:rPr>
          <w:rStyle w:val="Kiemels2"/>
          <w:rFonts w:ascii="Book Antiqua" w:hAnsi="Book Antiqua"/>
          <w:b w:val="0"/>
          <w:bCs w:val="0"/>
          <w:color w:val="222222"/>
          <w:shd w:val="clear" w:color="auto" w:fill="FFFFFF"/>
        </w:rPr>
        <w:t xml:space="preserve"> Bizottság pályázatán nyert támogatást. </w:t>
      </w:r>
      <w:r w:rsidRPr="00B40EDF">
        <w:rPr>
          <w:rFonts w:ascii="Book Antiqua" w:hAnsi="Book Antiqua"/>
          <w:bCs/>
          <w:color w:val="222222"/>
          <w:shd w:val="clear" w:color="auto" w:fill="FFFFFF"/>
        </w:rPr>
        <w:t xml:space="preserve">A </w:t>
      </w:r>
      <w:r>
        <w:rPr>
          <w:rFonts w:ascii="Book Antiqua" w:hAnsi="Book Antiqua"/>
          <w:bCs/>
          <w:color w:val="222222"/>
          <w:shd w:val="clear" w:color="auto" w:fill="FFFFFF"/>
        </w:rPr>
        <w:t>projekt záró rendezvényére április 18-án, Ibrányban kerül sor. Ekkor tartja alakuló ülését</w:t>
      </w:r>
      <w:r w:rsidR="00144BF6">
        <w:rPr>
          <w:rFonts w:ascii="Book Antiqua" w:hAnsi="Book Antiqua"/>
          <w:bCs/>
          <w:color w:val="222222"/>
          <w:shd w:val="clear" w:color="auto" w:fill="FFFFFF"/>
        </w:rPr>
        <w:t xml:space="preserve"> a </w:t>
      </w:r>
      <w:proofErr w:type="spellStart"/>
      <w:r w:rsidR="00144BF6" w:rsidRPr="00144BF6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tájegységiértéktár-bizottság</w:t>
      </w:r>
      <w:proofErr w:type="spellEnd"/>
      <w:r w:rsidR="00144BF6" w:rsidRPr="00144BF6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, és hozza meg döntését az értéktárba bekerülő első elemekről</w:t>
      </w:r>
      <w:r w:rsidR="00BB4B54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, illetve ez alkalommal kerül sor a fotópályázat eredményhirdetésére is</w:t>
      </w:r>
      <w:r w:rsidRPr="00144BF6">
        <w:rPr>
          <w:rFonts w:ascii="Book Antiqua" w:hAnsi="Book Antiqua"/>
          <w:bCs/>
          <w:color w:val="222222"/>
          <w:shd w:val="clear" w:color="auto" w:fill="FFFFFF"/>
        </w:rPr>
        <w:t>.</w:t>
      </w:r>
      <w:r w:rsidR="00BB4B54">
        <w:rPr>
          <w:rFonts w:ascii="Book Antiqua" w:hAnsi="Book Antiqua"/>
          <w:bCs/>
          <w:color w:val="222222"/>
          <w:shd w:val="clear" w:color="auto" w:fill="FFFFFF"/>
        </w:rPr>
        <w:t xml:space="preserve"> A rendezvényeken szeretettel várnak minden érdeklődőt a szervezők. </w:t>
      </w:r>
    </w:p>
    <w:p w:rsidR="00892704" w:rsidRDefault="00BB4B54" w:rsidP="00BB4B54">
      <w:pPr>
        <w:pStyle w:val="NormlWeb"/>
        <w:spacing w:before="0" w:after="120" w:line="360" w:lineRule="auto"/>
        <w:jc w:val="both"/>
        <w:rPr>
          <w:rFonts w:ascii="Book Antiqua" w:hAnsi="Book Antiqua"/>
          <w:b/>
          <w:bCs/>
          <w:color w:val="222222"/>
          <w:shd w:val="clear" w:color="auto" w:fill="FFFFFF"/>
        </w:rPr>
      </w:pPr>
      <w:r>
        <w:rPr>
          <w:rFonts w:ascii="Book Antiqua" w:hAnsi="Book Antiqua"/>
          <w:bCs/>
          <w:color w:val="222222"/>
          <w:shd w:val="clear" w:color="auto" w:fill="FFFFFF"/>
        </w:rPr>
        <w:lastRenderedPageBreak/>
        <w:t xml:space="preserve">További információ: </w:t>
      </w:r>
      <w:hyperlink r:id="rId5" w:history="1">
        <w:r w:rsidR="005F61E2" w:rsidRPr="007267CA">
          <w:rPr>
            <w:rStyle w:val="Hiperhivatkozs"/>
            <w:rFonts w:ascii="Book Antiqua" w:hAnsi="Book Antiqua"/>
            <w:bCs/>
            <w:shd w:val="clear" w:color="auto" w:fill="FFFFFF"/>
          </w:rPr>
          <w:t>kozepszabolcsileader@gmail.com</w:t>
        </w:r>
      </w:hyperlink>
      <w:r w:rsidR="005F61E2">
        <w:rPr>
          <w:rFonts w:ascii="Book Antiqua" w:hAnsi="Book Antiqua"/>
          <w:bCs/>
          <w:color w:val="222222"/>
          <w:shd w:val="clear" w:color="auto" w:fill="FFFFFF"/>
        </w:rPr>
        <w:t>, és Bíróné Nagy Csilla szakmai felelőstől a 06 70/6789-600 számú telefonon.</w:t>
      </w:r>
    </w:p>
    <w:p w:rsidR="002E19A0" w:rsidRPr="00144BF6" w:rsidRDefault="00BE6001" w:rsidP="00BB4B54">
      <w:pPr>
        <w:pStyle w:val="NormlWeb"/>
        <w:spacing w:before="0" w:after="0" w:line="360" w:lineRule="auto"/>
        <w:jc w:val="both"/>
        <w:rPr>
          <w:rFonts w:ascii="Book Antiqua" w:hAnsi="Book Antiqua"/>
          <w:bCs/>
          <w:color w:val="222222"/>
          <w:shd w:val="clear" w:color="auto" w:fill="FFFFFF"/>
        </w:rPr>
      </w:pPr>
      <w:r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Nagyhalász</w:t>
      </w:r>
      <w:r w:rsidR="000E1AE1"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 xml:space="preserve">, 2017. </w:t>
      </w:r>
      <w:r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március 1</w:t>
      </w:r>
      <w:r w:rsidR="00144BF6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3</w:t>
      </w:r>
      <w:r w:rsidR="000E1AE1" w:rsidRPr="005037F2">
        <w:rPr>
          <w:rStyle w:val="Kiemels2"/>
          <w:rFonts w:ascii="Book Antiqua" w:hAnsi="Book Antiqua"/>
          <w:b w:val="0"/>
          <w:color w:val="222222"/>
          <w:shd w:val="clear" w:color="auto" w:fill="FFFFFF"/>
        </w:rPr>
        <w:t>.</w:t>
      </w:r>
      <w:bookmarkStart w:id="0" w:name="_GoBack"/>
      <w:bookmarkEnd w:id="0"/>
    </w:p>
    <w:sectPr w:rsidR="002E19A0" w:rsidRPr="00144BF6" w:rsidSect="00F2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94A61"/>
    <w:multiLevelType w:val="multilevel"/>
    <w:tmpl w:val="701C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9D"/>
    <w:rsid w:val="000B1F9D"/>
    <w:rsid w:val="000E1AE1"/>
    <w:rsid w:val="00144BF6"/>
    <w:rsid w:val="001A599D"/>
    <w:rsid w:val="001D1D61"/>
    <w:rsid w:val="002216ED"/>
    <w:rsid w:val="002E19A0"/>
    <w:rsid w:val="003C0C54"/>
    <w:rsid w:val="005037F2"/>
    <w:rsid w:val="005A6120"/>
    <w:rsid w:val="005D5DBA"/>
    <w:rsid w:val="005E45F8"/>
    <w:rsid w:val="005F61E2"/>
    <w:rsid w:val="00617A32"/>
    <w:rsid w:val="00655C91"/>
    <w:rsid w:val="0066502B"/>
    <w:rsid w:val="006963CD"/>
    <w:rsid w:val="007203F5"/>
    <w:rsid w:val="00892704"/>
    <w:rsid w:val="008955EB"/>
    <w:rsid w:val="00917B63"/>
    <w:rsid w:val="00A04C17"/>
    <w:rsid w:val="00A52D16"/>
    <w:rsid w:val="00A96DA5"/>
    <w:rsid w:val="00B40EDF"/>
    <w:rsid w:val="00BB4B54"/>
    <w:rsid w:val="00BE6001"/>
    <w:rsid w:val="00DB11BF"/>
    <w:rsid w:val="00EC1FB6"/>
    <w:rsid w:val="00F23C73"/>
    <w:rsid w:val="00FB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83423-DF2F-48D5-9CF6-3930E5AB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11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0B1F9D"/>
    <w:rPr>
      <w:b/>
      <w:bCs/>
    </w:rPr>
  </w:style>
  <w:style w:type="paragraph" w:styleId="NormlWeb">
    <w:name w:val="Normal (Web)"/>
    <w:basedOn w:val="Norml"/>
    <w:uiPriority w:val="99"/>
    <w:rsid w:val="00DB11BF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720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66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502B"/>
    <w:rPr>
      <w:rFonts w:ascii="Tahoma" w:eastAsia="Calibri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66502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6502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6502B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6502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6502B"/>
    <w:rPr>
      <w:rFonts w:ascii="Calibri" w:eastAsia="Calibri" w:hAnsi="Calibri" w:cs="Times New Roman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5F61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epszabolcsilead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Bíróné Nagy Csilla</cp:lastModifiedBy>
  <cp:revision>2</cp:revision>
  <dcterms:created xsi:type="dcterms:W3CDTF">2017-03-17T09:50:00Z</dcterms:created>
  <dcterms:modified xsi:type="dcterms:W3CDTF">2017-03-17T09:50:00Z</dcterms:modified>
</cp:coreProperties>
</file>