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514" w:rsidRDefault="004C1514" w:rsidP="004C1514">
      <w:pPr>
        <w:jc w:val="center"/>
        <w:rPr>
          <w:b/>
        </w:rPr>
      </w:pPr>
    </w:p>
    <w:p w:rsidR="004C1514" w:rsidRDefault="004C1514" w:rsidP="004C1514">
      <w:pPr>
        <w:jc w:val="center"/>
        <w:rPr>
          <w:b/>
        </w:rPr>
      </w:pPr>
    </w:p>
    <w:p w:rsidR="004C1514" w:rsidRDefault="004C1514" w:rsidP="004C1514">
      <w:pPr>
        <w:rPr>
          <w:b/>
        </w:rPr>
      </w:pPr>
    </w:p>
    <w:p w:rsidR="004C1514" w:rsidRDefault="004C1514" w:rsidP="004C1514">
      <w:pPr>
        <w:jc w:val="right"/>
        <w:rPr>
          <w:b/>
        </w:rPr>
      </w:pPr>
      <w:r>
        <w:rPr>
          <w:b/>
        </w:rPr>
        <w:t>2. melléklet</w:t>
      </w:r>
    </w:p>
    <w:p w:rsidR="004C1514" w:rsidRDefault="004C1514" w:rsidP="004C1514">
      <w:pPr>
        <w:jc w:val="center"/>
        <w:rPr>
          <w:b/>
        </w:rPr>
      </w:pPr>
    </w:p>
    <w:p w:rsidR="004C1514" w:rsidRDefault="004C1514" w:rsidP="004C1514">
      <w:pPr>
        <w:jc w:val="center"/>
        <w:rPr>
          <w:b/>
        </w:rPr>
      </w:pPr>
    </w:p>
    <w:p w:rsidR="004C1514" w:rsidRDefault="004C1514" w:rsidP="004C1514">
      <w:pPr>
        <w:jc w:val="center"/>
        <w:rPr>
          <w:b/>
        </w:rPr>
      </w:pPr>
    </w:p>
    <w:p w:rsidR="004C1514" w:rsidRDefault="004C1514" w:rsidP="004C1514">
      <w:pPr>
        <w:jc w:val="center"/>
        <w:rPr>
          <w:b/>
        </w:rPr>
      </w:pPr>
      <w:r w:rsidRPr="00BC7ACF">
        <w:rPr>
          <w:b/>
        </w:rPr>
        <w:t>2.  melléklet</w:t>
      </w:r>
      <w:r>
        <w:t xml:space="preserve"> </w:t>
      </w:r>
      <w:r>
        <w:rPr>
          <w:bCs/>
          <w:iCs/>
        </w:rPr>
        <w:t xml:space="preserve">az önkormányzat vagyonáról és a vagyongazdálkodás szabályairól szóló 8/2012. (IV.06.) </w:t>
      </w:r>
      <w:r>
        <w:rPr>
          <w:szCs w:val="24"/>
        </w:rPr>
        <w:t>Önkormányzati</w:t>
      </w:r>
      <w:r w:rsidRPr="007724ED">
        <w:rPr>
          <w:b/>
          <w:i/>
          <w:szCs w:val="24"/>
        </w:rPr>
        <w:t xml:space="preserve"> </w:t>
      </w:r>
      <w:r>
        <w:rPr>
          <w:bCs/>
          <w:iCs/>
        </w:rPr>
        <w:t>rendelethez</w:t>
      </w:r>
    </w:p>
    <w:p w:rsidR="004C1514" w:rsidRDefault="004C1514" w:rsidP="004C1514">
      <w:pPr>
        <w:jc w:val="both"/>
        <w:rPr>
          <w:b/>
        </w:rPr>
      </w:pPr>
    </w:p>
    <w:p w:rsidR="004C1514" w:rsidRPr="00EC20A2" w:rsidRDefault="004C1514" w:rsidP="004C1514">
      <w:pPr>
        <w:ind w:firstLine="708"/>
        <w:jc w:val="center"/>
        <w:rPr>
          <w:b/>
        </w:rPr>
      </w:pPr>
      <w:r w:rsidRPr="00413CF3">
        <w:rPr>
          <w:b/>
        </w:rPr>
        <w:t>Korlátozo</w:t>
      </w:r>
      <w:r>
        <w:rPr>
          <w:b/>
        </w:rPr>
        <w:t>ttan forgalomképes vagyontárgyak</w:t>
      </w:r>
    </w:p>
    <w:p w:rsidR="004C1514" w:rsidRDefault="004C1514" w:rsidP="004C1514"/>
    <w:tbl>
      <w:tblPr>
        <w:tblW w:w="106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198"/>
        <w:gridCol w:w="2693"/>
        <w:gridCol w:w="1985"/>
        <w:gridCol w:w="1559"/>
        <w:gridCol w:w="851"/>
        <w:gridCol w:w="1700"/>
      </w:tblGrid>
      <w:tr w:rsidR="004C1514" w:rsidRPr="008D136A" w:rsidTr="003B6780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b/>
                <w:bCs/>
                <w:szCs w:val="24"/>
              </w:rPr>
            </w:pPr>
            <w:r w:rsidRPr="008D136A">
              <w:rPr>
                <w:b/>
                <w:bCs/>
                <w:szCs w:val="24"/>
              </w:rPr>
              <w:t>Ssz.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b/>
                <w:bCs/>
                <w:szCs w:val="24"/>
              </w:rPr>
            </w:pPr>
            <w:r w:rsidRPr="008D136A">
              <w:rPr>
                <w:b/>
                <w:bCs/>
                <w:szCs w:val="24"/>
              </w:rPr>
              <w:t>Hrsz.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b/>
                <w:bCs/>
                <w:szCs w:val="24"/>
              </w:rPr>
            </w:pPr>
            <w:r w:rsidRPr="008D136A">
              <w:rPr>
                <w:b/>
                <w:bCs/>
                <w:szCs w:val="24"/>
              </w:rPr>
              <w:t>Megnevezés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b/>
                <w:bCs/>
                <w:szCs w:val="24"/>
              </w:rPr>
            </w:pPr>
            <w:r w:rsidRPr="008D136A">
              <w:rPr>
                <w:b/>
                <w:bCs/>
                <w:szCs w:val="24"/>
              </w:rPr>
              <w:t>Cím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b/>
                <w:bCs/>
                <w:szCs w:val="24"/>
              </w:rPr>
            </w:pPr>
            <w:r w:rsidRPr="008D136A">
              <w:rPr>
                <w:b/>
                <w:bCs/>
                <w:szCs w:val="24"/>
              </w:rPr>
              <w:t>Terület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AK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Megjegyzés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019/5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Szennyvíztisztitó telep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Liliom u. vége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0,9204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0366/6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 xml:space="preserve">Jásztelepi kút </w:t>
            </w:r>
            <w:proofErr w:type="gramStart"/>
            <w:r w:rsidRPr="008D136A">
              <w:rPr>
                <w:szCs w:val="24"/>
              </w:rPr>
              <w:t>( 6733</w:t>
            </w:r>
            <w:proofErr w:type="gramEnd"/>
            <w:r w:rsidRPr="008D136A">
              <w:rPr>
                <w:szCs w:val="24"/>
              </w:rPr>
              <w:t>/153795 tulajdoni hányad)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5,1964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0431/2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Gátőrház (0,</w:t>
            </w:r>
            <w:proofErr w:type="gramStart"/>
            <w:r w:rsidRPr="008D136A">
              <w:rPr>
                <w:szCs w:val="24"/>
              </w:rPr>
              <w:t>2350)-</w:t>
            </w:r>
            <w:proofErr w:type="gramEnd"/>
            <w:r w:rsidRPr="008D136A">
              <w:rPr>
                <w:szCs w:val="24"/>
              </w:rPr>
              <w:t>szántó (0,4424)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Tisza-part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7,7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1017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Művelődési ház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Hősök tere 2-4.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0,2648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I. sz.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Szabolcs utca 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0,6627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1212/3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IV. sz.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Árpád u.60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0,4216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1315/2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proofErr w:type="gramStart"/>
            <w:r w:rsidRPr="008D136A">
              <w:rPr>
                <w:szCs w:val="24"/>
              </w:rPr>
              <w:t>Járási  Hivatal</w:t>
            </w:r>
            <w:proofErr w:type="gramEnd"/>
            <w:r w:rsidRPr="008D136A">
              <w:rPr>
                <w:szCs w:val="24"/>
              </w:rPr>
              <w:t xml:space="preserve"> + rendőrség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Hősök tere 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0,4340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használati jog Kormányhivatal</w:t>
            </w:r>
          </w:p>
        </w:tc>
      </w:tr>
      <w:tr w:rsidR="004C1514" w:rsidRPr="008D136A" w:rsidTr="003B6780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1315/3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Polgármesteri Hivatal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Árpád u. 5-7.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0,2065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1326/3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 xml:space="preserve">Park </w:t>
            </w:r>
            <w:proofErr w:type="spellStart"/>
            <w:r w:rsidRPr="008D136A">
              <w:rPr>
                <w:szCs w:val="24"/>
              </w:rPr>
              <w:t>Ibrányi</w:t>
            </w:r>
            <w:proofErr w:type="spellEnd"/>
            <w:r w:rsidRPr="008D136A">
              <w:rPr>
                <w:szCs w:val="24"/>
              </w:rPr>
              <w:t xml:space="preserve"> Lászlóval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Árpád u. 25-27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0,0463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1619/3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Szociális Otthon (1619/3/A/1 hrsz fsz. külön lapon 593 m2 terület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Lehel utca 43-45.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0,3269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1629/2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beépített terület /1629/2/A/1-</w:t>
            </w:r>
            <w:proofErr w:type="gramStart"/>
            <w:r w:rsidRPr="008D136A">
              <w:rPr>
                <w:szCs w:val="24"/>
              </w:rPr>
              <w:t>7,  1629</w:t>
            </w:r>
            <w:proofErr w:type="gramEnd"/>
            <w:r w:rsidRPr="008D136A">
              <w:rPr>
                <w:szCs w:val="24"/>
              </w:rPr>
              <w:t xml:space="preserve">/2/B/1-3 hrsz </w:t>
            </w:r>
            <w:proofErr w:type="spellStart"/>
            <w:r w:rsidRPr="008D136A">
              <w:rPr>
                <w:szCs w:val="24"/>
              </w:rPr>
              <w:t>különlapon</w:t>
            </w:r>
            <w:proofErr w:type="spellEnd"/>
            <w:r w:rsidRPr="008D136A">
              <w:rPr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Lehel u. 59.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1,1972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1828/8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Művelődési ház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Kertváros 60.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0,0916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b/>
                <w:bCs/>
                <w:szCs w:val="24"/>
              </w:rPr>
            </w:pPr>
            <w:r w:rsidRPr="008D136A">
              <w:rPr>
                <w:b/>
                <w:bCs/>
                <w:szCs w:val="24"/>
              </w:rPr>
              <w:t>345/2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b/>
                <w:bCs/>
                <w:szCs w:val="24"/>
              </w:rPr>
            </w:pPr>
            <w:r w:rsidRPr="008D136A">
              <w:rPr>
                <w:b/>
                <w:bCs/>
                <w:szCs w:val="24"/>
              </w:rPr>
              <w:t>II. sz. óvoda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b/>
                <w:bCs/>
                <w:szCs w:val="24"/>
              </w:rPr>
            </w:pPr>
            <w:r w:rsidRPr="008D136A">
              <w:rPr>
                <w:b/>
                <w:bCs/>
                <w:szCs w:val="24"/>
              </w:rPr>
              <w:t>Óvoda utca 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b/>
                <w:bCs/>
                <w:szCs w:val="24"/>
              </w:rPr>
            </w:pPr>
            <w:r w:rsidRPr="008D136A">
              <w:rPr>
                <w:b/>
                <w:bCs/>
                <w:szCs w:val="24"/>
              </w:rPr>
              <w:t>0,4626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 xml:space="preserve">392 m2 beépített </w:t>
            </w:r>
            <w:r w:rsidRPr="008D136A">
              <w:rPr>
                <w:b/>
                <w:szCs w:val="24"/>
              </w:rPr>
              <w:t>4234 m2 udvar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859/3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Gyermekorvosi rendelő II. sz.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Bocskai u. 81.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0,3152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4230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Ásott kút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Külső Szőlő zárt kert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0,0180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  <w:tr w:rsidR="004C1514" w:rsidRPr="008D136A" w:rsidTr="003B6780">
        <w:trPr>
          <w:trHeight w:val="315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4" w:rsidRPr="008D136A" w:rsidRDefault="004C1514" w:rsidP="003B6780">
            <w:pPr>
              <w:jc w:val="center"/>
              <w:rPr>
                <w:szCs w:val="24"/>
              </w:rPr>
            </w:pPr>
            <w:r w:rsidRPr="008D136A">
              <w:rPr>
                <w:szCs w:val="24"/>
              </w:rPr>
              <w:t>11,2416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514" w:rsidRPr="008D136A" w:rsidRDefault="004C1514" w:rsidP="003B6780">
            <w:pPr>
              <w:rPr>
                <w:szCs w:val="24"/>
              </w:rPr>
            </w:pPr>
            <w:r w:rsidRPr="008D136A">
              <w:rPr>
                <w:szCs w:val="24"/>
              </w:rPr>
              <w:t> </w:t>
            </w:r>
          </w:p>
        </w:tc>
      </w:tr>
    </w:tbl>
    <w:p w:rsidR="0072124A" w:rsidRDefault="0072124A">
      <w:bookmarkStart w:id="0" w:name="_GoBack"/>
      <w:bookmarkEnd w:id="0"/>
    </w:p>
    <w:sectPr w:rsidR="0072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14"/>
    <w:rsid w:val="004C1514"/>
    <w:rsid w:val="0072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3192-D8F9-4202-912A-CCAB7606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C15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4C1514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2018-12-06T09:20:00Z</dcterms:created>
  <dcterms:modified xsi:type="dcterms:W3CDTF">2018-12-06T09:20:00Z</dcterms:modified>
</cp:coreProperties>
</file>