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1C" w:rsidRDefault="00311C1C" w:rsidP="009154A6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>A3</w:t>
      </w:r>
      <w:bookmarkStart w:id="0" w:name="_GoBack"/>
      <w:bookmarkEnd w:id="0"/>
    </w:p>
    <w:p w:rsidR="009154A6" w:rsidRPr="00311C1C" w:rsidRDefault="009154A6" w:rsidP="009154A6">
      <w:pPr>
        <w:jc w:val="center"/>
        <w:rPr>
          <w:b/>
          <w:caps/>
          <w:szCs w:val="24"/>
        </w:rPr>
      </w:pPr>
      <w:r w:rsidRPr="00311C1C">
        <w:rPr>
          <w:b/>
          <w:caps/>
          <w:szCs w:val="24"/>
        </w:rPr>
        <w:t>Ibrány Város Képviselő Testületének</w:t>
      </w:r>
    </w:p>
    <w:p w:rsidR="009154A6" w:rsidRPr="00311C1C" w:rsidRDefault="009154A6" w:rsidP="009154A6">
      <w:pPr>
        <w:jc w:val="center"/>
        <w:rPr>
          <w:b/>
          <w:szCs w:val="24"/>
        </w:rPr>
      </w:pPr>
      <w:r w:rsidRPr="00311C1C">
        <w:rPr>
          <w:b/>
          <w:szCs w:val="24"/>
        </w:rPr>
        <w:t>10/2018. (VI.14.) önkormányzati rendelet</w:t>
      </w:r>
    </w:p>
    <w:p w:rsidR="009154A6" w:rsidRPr="00480027" w:rsidRDefault="009154A6" w:rsidP="009154A6">
      <w:pPr>
        <w:jc w:val="center"/>
        <w:rPr>
          <w:szCs w:val="24"/>
        </w:rPr>
      </w:pPr>
    </w:p>
    <w:p w:rsidR="009154A6" w:rsidRPr="00480027" w:rsidRDefault="009154A6" w:rsidP="009154A6">
      <w:pPr>
        <w:jc w:val="center"/>
        <w:rPr>
          <w:b/>
          <w:szCs w:val="24"/>
        </w:rPr>
      </w:pPr>
      <w:r w:rsidRPr="00480027">
        <w:rPr>
          <w:b/>
          <w:szCs w:val="24"/>
        </w:rPr>
        <w:t xml:space="preserve">a lakások és nem lakás céljára szolgáló helyiségek bérletére, elidegenítésére, valamint </w:t>
      </w:r>
    </w:p>
    <w:p w:rsidR="009154A6" w:rsidRPr="00480027" w:rsidRDefault="009154A6" w:rsidP="009154A6">
      <w:pPr>
        <w:jc w:val="center"/>
        <w:rPr>
          <w:b/>
          <w:szCs w:val="24"/>
        </w:rPr>
      </w:pPr>
      <w:r w:rsidRPr="00480027">
        <w:rPr>
          <w:b/>
          <w:szCs w:val="24"/>
        </w:rPr>
        <w:t xml:space="preserve">a lakáshoz jutás helyi támogatására vonatkozó szabályokról szóló 14/2013. (VII.03.) Önkormányzati </w:t>
      </w:r>
      <w:r w:rsidRPr="00480027">
        <w:rPr>
          <w:b/>
          <w:bCs/>
          <w:iCs/>
          <w:szCs w:val="24"/>
        </w:rPr>
        <w:t>rendelet módosítás</w:t>
      </w:r>
      <w:r>
        <w:rPr>
          <w:b/>
          <w:bCs/>
          <w:iCs/>
          <w:szCs w:val="24"/>
        </w:rPr>
        <w:t>áról</w:t>
      </w:r>
    </w:p>
    <w:p w:rsidR="009154A6" w:rsidRPr="00480027" w:rsidRDefault="009154A6" w:rsidP="009154A6">
      <w:pPr>
        <w:jc w:val="center"/>
        <w:rPr>
          <w:szCs w:val="24"/>
        </w:rPr>
      </w:pPr>
    </w:p>
    <w:p w:rsidR="009154A6" w:rsidRPr="00480027" w:rsidRDefault="009154A6" w:rsidP="009154A6">
      <w:pPr>
        <w:pStyle w:val="NormlWeb"/>
        <w:spacing w:before="0" w:beforeAutospacing="0" w:after="0" w:afterAutospacing="0"/>
      </w:pPr>
    </w:p>
    <w:p w:rsidR="009154A6" w:rsidRPr="00480027" w:rsidRDefault="009154A6" w:rsidP="009154A6">
      <w:pPr>
        <w:pStyle w:val="NormlWeb"/>
        <w:spacing w:before="0" w:beforeAutospacing="0" w:after="0" w:afterAutospacing="0"/>
        <w:jc w:val="both"/>
      </w:pPr>
      <w:r w:rsidRPr="00480027">
        <w:t>Ibrány Város Képviselő-testülete a lakások bérletére, valamint elidegenítésükre vonatkozó 1993. évi LXXVIII. Törvény 3.§ (1)-(4) bekezdésében kapott felhatalmazás alapján, Magyarország Alaptörvénye 32. cikk (1) bekezdés a) pontjában meghatározott feladatkörében eljárva az alábbi rendeletet alkotja:</w:t>
      </w:r>
    </w:p>
    <w:p w:rsidR="009154A6" w:rsidRPr="00480027" w:rsidRDefault="009154A6" w:rsidP="009154A6">
      <w:pPr>
        <w:rPr>
          <w:szCs w:val="24"/>
        </w:rPr>
      </w:pPr>
    </w:p>
    <w:p w:rsidR="009154A6" w:rsidRPr="00480027" w:rsidRDefault="009154A6" w:rsidP="009154A6">
      <w:pPr>
        <w:numPr>
          <w:ilvl w:val="0"/>
          <w:numId w:val="1"/>
        </w:numPr>
        <w:rPr>
          <w:b/>
          <w:szCs w:val="24"/>
        </w:rPr>
      </w:pPr>
      <w:r w:rsidRPr="00480027">
        <w:rPr>
          <w:b/>
          <w:szCs w:val="24"/>
        </w:rPr>
        <w:t>§</w:t>
      </w:r>
    </w:p>
    <w:p w:rsidR="009154A6" w:rsidRPr="00480027" w:rsidRDefault="009154A6" w:rsidP="009154A6">
      <w:pPr>
        <w:jc w:val="both"/>
        <w:rPr>
          <w:szCs w:val="24"/>
        </w:rPr>
      </w:pPr>
    </w:p>
    <w:p w:rsidR="009154A6" w:rsidRPr="00480027" w:rsidRDefault="009154A6" w:rsidP="009154A6">
      <w:pPr>
        <w:jc w:val="both"/>
        <w:rPr>
          <w:szCs w:val="24"/>
        </w:rPr>
      </w:pPr>
      <w:r w:rsidRPr="00480027">
        <w:rPr>
          <w:szCs w:val="24"/>
        </w:rPr>
        <w:t xml:space="preserve">A lakások és nem lakás céljára szolgáló helyiségek bérletére, elidegenítésére, valamint a lakáshoz jutás helyi támogatására vonatkozó szabályokról szóló </w:t>
      </w:r>
      <w:r w:rsidRPr="00480027">
        <w:rPr>
          <w:b/>
          <w:szCs w:val="24"/>
        </w:rPr>
        <w:t xml:space="preserve">14/2013. (VII.03.) </w:t>
      </w:r>
      <w:r w:rsidRPr="00480027">
        <w:rPr>
          <w:szCs w:val="24"/>
        </w:rPr>
        <w:t xml:space="preserve">Önkormányzati </w:t>
      </w:r>
      <w:r w:rsidRPr="00480027">
        <w:rPr>
          <w:bCs/>
          <w:iCs/>
          <w:szCs w:val="24"/>
        </w:rPr>
        <w:t xml:space="preserve">rendelet </w:t>
      </w:r>
      <w:proofErr w:type="gramStart"/>
      <w:r w:rsidRPr="00480027">
        <w:rPr>
          <w:bCs/>
          <w:iCs/>
          <w:szCs w:val="24"/>
        </w:rPr>
        <w:t>( a</w:t>
      </w:r>
      <w:proofErr w:type="gramEnd"/>
      <w:r w:rsidRPr="00480027">
        <w:rPr>
          <w:bCs/>
          <w:iCs/>
          <w:szCs w:val="24"/>
        </w:rPr>
        <w:t xml:space="preserve"> továbbiakban: Rendelet)</w:t>
      </w:r>
      <w:r w:rsidRPr="00480027">
        <w:rPr>
          <w:szCs w:val="24"/>
        </w:rPr>
        <w:t xml:space="preserve">  2.§ (1) bekezdés b) pontja és a (2) bekezdés helyébe a következő rendelkezések lépnek:</w:t>
      </w:r>
    </w:p>
    <w:p w:rsidR="009154A6" w:rsidRPr="00480027" w:rsidRDefault="009154A6" w:rsidP="009154A6">
      <w:pPr>
        <w:jc w:val="both"/>
        <w:rPr>
          <w:szCs w:val="24"/>
        </w:rPr>
      </w:pPr>
    </w:p>
    <w:p w:rsidR="009154A6" w:rsidRPr="00480027" w:rsidRDefault="009154A6" w:rsidP="009154A6">
      <w:r w:rsidRPr="00480027">
        <w:t>….</w:t>
      </w:r>
    </w:p>
    <w:p w:rsidR="009154A6" w:rsidRPr="00480027" w:rsidRDefault="009154A6" w:rsidP="009154A6">
      <w:pPr>
        <w:pStyle w:val="NormlWeb"/>
        <w:spacing w:before="0" w:beforeAutospacing="0" w:after="0" w:afterAutospacing="0"/>
        <w:ind w:left="57"/>
      </w:pPr>
      <w:r w:rsidRPr="00480027">
        <w:t xml:space="preserve">„ b) </w:t>
      </w:r>
      <w:proofErr w:type="gramStart"/>
      <w:r w:rsidRPr="00480027">
        <w:t>A</w:t>
      </w:r>
      <w:proofErr w:type="gramEnd"/>
      <w:r w:rsidRPr="00480027">
        <w:t xml:space="preserve"> rendelet 2., 3. és 4.  mellékletében meghatározott  bérlakások bérlőit a polgármester jelöli ki átruházott hatáskörben.</w:t>
      </w:r>
    </w:p>
    <w:p w:rsidR="009154A6" w:rsidRPr="00480027" w:rsidRDefault="009154A6" w:rsidP="009154A6">
      <w:pPr>
        <w:pStyle w:val="NormlWeb"/>
        <w:spacing w:before="0" w:beforeAutospacing="0" w:after="0" w:afterAutospacing="0"/>
        <w:ind w:left="57"/>
      </w:pPr>
    </w:p>
    <w:p w:rsidR="009154A6" w:rsidRPr="00480027" w:rsidRDefault="009154A6" w:rsidP="009154A6">
      <w:pPr>
        <w:jc w:val="both"/>
      </w:pPr>
      <w:r w:rsidRPr="00480027">
        <w:t xml:space="preserve">(2) Az önkormányzat tulajdonában lévő lakások üzemeltetési, felújítási feladatait, elsősorban az önkormányzat költségvetési szerve,  GAMESZ /továbbiakban: üzemeltető/ látja el, azon esetek kivételével, mikor a feladat ellátása olyan  szakértelmet </w:t>
      </w:r>
      <w:proofErr w:type="gramStart"/>
      <w:r w:rsidRPr="00480027">
        <w:t>igényel</w:t>
      </w:r>
      <w:proofErr w:type="gramEnd"/>
      <w:r w:rsidRPr="00480027">
        <w:t xml:space="preserve"> amihez  megfelelő szakemberrel nem rendelkezik, illetve azon bérlakások esetén ahol ezt a bérlő vállalja a bérlakás kiutalása feltételeként.”</w:t>
      </w:r>
    </w:p>
    <w:p w:rsidR="009154A6" w:rsidRPr="00480027" w:rsidRDefault="009154A6" w:rsidP="009154A6">
      <w:pPr>
        <w:pStyle w:val="NormlWeb"/>
        <w:spacing w:before="0" w:beforeAutospacing="0" w:after="0" w:afterAutospacing="0"/>
        <w:ind w:left="57"/>
      </w:pPr>
    </w:p>
    <w:p w:rsidR="009154A6" w:rsidRPr="00480027" w:rsidRDefault="009154A6" w:rsidP="009154A6">
      <w:pPr>
        <w:ind w:left="57"/>
      </w:pPr>
    </w:p>
    <w:p w:rsidR="009154A6" w:rsidRPr="00480027" w:rsidRDefault="009154A6" w:rsidP="009154A6">
      <w:pPr>
        <w:jc w:val="center"/>
        <w:rPr>
          <w:b/>
        </w:rPr>
      </w:pPr>
      <w:r w:rsidRPr="00480027">
        <w:rPr>
          <w:b/>
        </w:rPr>
        <w:t>2.§</w:t>
      </w:r>
    </w:p>
    <w:p w:rsidR="009154A6" w:rsidRPr="00480027" w:rsidRDefault="009154A6" w:rsidP="009154A6">
      <w:pPr>
        <w:jc w:val="center"/>
        <w:rPr>
          <w:b/>
        </w:rPr>
      </w:pPr>
    </w:p>
    <w:p w:rsidR="009154A6" w:rsidRPr="00480027" w:rsidRDefault="009154A6" w:rsidP="009154A6">
      <w:pPr>
        <w:ind w:left="187"/>
        <w:jc w:val="center"/>
        <w:rPr>
          <w:szCs w:val="24"/>
        </w:rPr>
      </w:pPr>
    </w:p>
    <w:p w:rsidR="009154A6" w:rsidRPr="00480027" w:rsidRDefault="009154A6" w:rsidP="009154A6">
      <w:pPr>
        <w:jc w:val="both"/>
        <w:rPr>
          <w:szCs w:val="24"/>
        </w:rPr>
      </w:pPr>
    </w:p>
    <w:p w:rsidR="009154A6" w:rsidRPr="00480027" w:rsidRDefault="009154A6" w:rsidP="009154A6">
      <w:pPr>
        <w:jc w:val="both"/>
        <w:rPr>
          <w:b/>
          <w:szCs w:val="24"/>
        </w:rPr>
      </w:pPr>
      <w:r w:rsidRPr="00480027">
        <w:rPr>
          <w:b/>
          <w:szCs w:val="24"/>
        </w:rPr>
        <w:t>A Rendelet 3. § (1) bekezdése az alábbi új h) ponttal</w:t>
      </w:r>
      <w:r>
        <w:rPr>
          <w:b/>
          <w:szCs w:val="24"/>
        </w:rPr>
        <w:t>, valamint új (6) bekezdéssel</w:t>
      </w:r>
      <w:r w:rsidRPr="00480027">
        <w:rPr>
          <w:b/>
          <w:szCs w:val="24"/>
        </w:rPr>
        <w:t xml:space="preserve"> egészül ki:</w:t>
      </w:r>
    </w:p>
    <w:p w:rsidR="009154A6" w:rsidRPr="00480027" w:rsidRDefault="009154A6" w:rsidP="009154A6">
      <w:pPr>
        <w:jc w:val="both"/>
        <w:rPr>
          <w:szCs w:val="24"/>
        </w:rPr>
      </w:pPr>
    </w:p>
    <w:p w:rsidR="009154A6" w:rsidRPr="00480027" w:rsidRDefault="009154A6" w:rsidP="009154A6">
      <w:pPr>
        <w:pStyle w:val="Listaszerbekezds"/>
        <w:numPr>
          <w:ilvl w:val="0"/>
          <w:numId w:val="2"/>
        </w:numPr>
      </w:pPr>
      <w:r w:rsidRPr="00480027">
        <w:t>Az önkormányzat tulajdonában álló lakás bérbe adható:</w:t>
      </w:r>
    </w:p>
    <w:p w:rsidR="009154A6" w:rsidRPr="00480027" w:rsidRDefault="009154A6" w:rsidP="009154A6">
      <w:pPr>
        <w:ind w:left="360"/>
      </w:pPr>
      <w:r w:rsidRPr="00480027">
        <w:t>…………….</w:t>
      </w:r>
    </w:p>
    <w:p w:rsidR="009154A6" w:rsidRDefault="009154A6" w:rsidP="009154A6">
      <w:pPr>
        <w:ind w:left="360"/>
      </w:pPr>
      <w:r w:rsidRPr="00480027">
        <w:t>„</w:t>
      </w:r>
      <w:bookmarkStart w:id="1" w:name="_Hlk515975176"/>
      <w:r w:rsidRPr="00480027">
        <w:t>h) saját kivitelezésben felújított, karbantartott határozott időre bérleti díj beszámítással történő bérbeadás alapján</w:t>
      </w:r>
      <w:bookmarkEnd w:id="1"/>
      <w:r w:rsidRPr="00480027">
        <w:t>.</w:t>
      </w:r>
    </w:p>
    <w:p w:rsidR="009154A6" w:rsidRDefault="009154A6" w:rsidP="009154A6">
      <w:pPr>
        <w:ind w:left="360"/>
      </w:pPr>
    </w:p>
    <w:p w:rsidR="009154A6" w:rsidRDefault="009154A6" w:rsidP="009154A6">
      <w:pPr>
        <w:ind w:left="360"/>
      </w:pPr>
      <w:r>
        <w:t>…….</w:t>
      </w:r>
    </w:p>
    <w:p w:rsidR="009154A6" w:rsidRDefault="009154A6" w:rsidP="009154A6">
      <w:pPr>
        <w:ind w:left="360"/>
      </w:pPr>
    </w:p>
    <w:p w:rsidR="009154A6" w:rsidRPr="00480027" w:rsidRDefault="009154A6" w:rsidP="009154A6">
      <w:pPr>
        <w:ind w:left="360"/>
      </w:pPr>
      <w:r>
        <w:t xml:space="preserve">(6) A lakásbérleti szerződés fennállása </w:t>
      </w:r>
      <w:proofErr w:type="gramStart"/>
      <w:r>
        <w:t>alatt  olyan</w:t>
      </w:r>
      <w:proofErr w:type="gramEnd"/>
      <w:r>
        <w:t xml:space="preserve"> bérlemény esetén, ahol az ingatlanhoz önálló udvar és kert is tartozik, a bérlőnek kötelessége az udvar és kert rendben tartása, gyommentesítése. Ezen kötelezettség megszegése a bérleti szerződés felmondására okot </w:t>
      </w:r>
      <w:r>
        <w:lastRenderedPageBreak/>
        <w:t>adó körülménynek minősül, amennyiben a bérlő felszólításra 15 napon belül ezt a kötelezettségét nem pótolja.</w:t>
      </w:r>
      <w:r w:rsidRPr="00480027">
        <w:t>”</w:t>
      </w:r>
    </w:p>
    <w:p w:rsidR="009154A6" w:rsidRPr="00480027" w:rsidRDefault="009154A6" w:rsidP="009154A6">
      <w:pPr>
        <w:ind w:left="360"/>
      </w:pPr>
    </w:p>
    <w:p w:rsidR="009154A6" w:rsidRPr="00480027" w:rsidRDefault="009154A6" w:rsidP="009154A6">
      <w:pPr>
        <w:ind w:left="360"/>
      </w:pPr>
    </w:p>
    <w:p w:rsidR="009154A6" w:rsidRPr="00480027" w:rsidRDefault="009154A6" w:rsidP="009154A6">
      <w:pPr>
        <w:ind w:left="360"/>
        <w:jc w:val="center"/>
      </w:pPr>
      <w:r w:rsidRPr="00480027">
        <w:t>3.§</w:t>
      </w:r>
    </w:p>
    <w:p w:rsidR="009154A6" w:rsidRPr="00480027" w:rsidRDefault="009154A6" w:rsidP="009154A6">
      <w:pPr>
        <w:ind w:left="360"/>
        <w:jc w:val="center"/>
      </w:pPr>
    </w:p>
    <w:p w:rsidR="009154A6" w:rsidRPr="00480027" w:rsidRDefault="009154A6" w:rsidP="009154A6">
      <w:pPr>
        <w:ind w:left="360"/>
        <w:jc w:val="both"/>
        <w:rPr>
          <w:b/>
        </w:rPr>
      </w:pPr>
      <w:r w:rsidRPr="00480027">
        <w:rPr>
          <w:b/>
        </w:rPr>
        <w:t>A Rendelet 4.§ (1) bekezdésének e) pontja helyébe a következő rendelkezés lép és az alábbi új, g) ponttal egészül ki:</w:t>
      </w:r>
    </w:p>
    <w:p w:rsidR="009154A6" w:rsidRPr="00480027" w:rsidRDefault="009154A6" w:rsidP="009154A6">
      <w:pPr>
        <w:ind w:left="360"/>
        <w:jc w:val="both"/>
      </w:pPr>
    </w:p>
    <w:p w:rsidR="009154A6" w:rsidRPr="00480027" w:rsidRDefault="009154A6" w:rsidP="009154A6">
      <w:pPr>
        <w:ind w:left="360"/>
        <w:jc w:val="both"/>
      </w:pPr>
      <w:r w:rsidRPr="00480027">
        <w:t>….</w:t>
      </w:r>
    </w:p>
    <w:p w:rsidR="009154A6" w:rsidRPr="00480027" w:rsidRDefault="009154A6" w:rsidP="009154A6">
      <w:pPr>
        <w:ind w:left="-283"/>
        <w:jc w:val="both"/>
      </w:pPr>
      <w:proofErr w:type="gramStart"/>
      <w:r w:rsidRPr="00480027">
        <w:t>„   e</w:t>
      </w:r>
      <w:proofErr w:type="gramEnd"/>
      <w:r w:rsidRPr="00480027">
        <w:t>)   a 2. és 4. mellékletben szereplő költségtérítéses lakásokat</w:t>
      </w:r>
    </w:p>
    <w:p w:rsidR="009154A6" w:rsidRPr="00480027" w:rsidRDefault="009154A6" w:rsidP="009154A6">
      <w:pPr>
        <w:ind w:left="-283"/>
        <w:jc w:val="both"/>
      </w:pPr>
      <w:r w:rsidRPr="00480027">
        <w:t>….</w:t>
      </w:r>
    </w:p>
    <w:p w:rsidR="009154A6" w:rsidRPr="00480027" w:rsidRDefault="009154A6" w:rsidP="009154A6">
      <w:pPr>
        <w:ind w:left="-283"/>
        <w:jc w:val="both"/>
      </w:pPr>
      <w:bookmarkStart w:id="2" w:name="_Hlk515975240"/>
      <w:r w:rsidRPr="00480027">
        <w:t xml:space="preserve">     g)  a 3/a mellékletben szereplő bérlőkijelölési jog alapján bérbeadott lakásokat.”</w:t>
      </w:r>
    </w:p>
    <w:p w:rsidR="009154A6" w:rsidRPr="00480027" w:rsidRDefault="009154A6" w:rsidP="009154A6">
      <w:pPr>
        <w:ind w:left="360"/>
        <w:jc w:val="both"/>
      </w:pPr>
    </w:p>
    <w:p w:rsidR="009154A6" w:rsidRPr="00480027" w:rsidRDefault="009154A6" w:rsidP="009154A6">
      <w:pPr>
        <w:jc w:val="both"/>
        <w:rPr>
          <w:szCs w:val="24"/>
        </w:rPr>
      </w:pPr>
    </w:p>
    <w:p w:rsidR="009154A6" w:rsidRPr="00480027" w:rsidRDefault="009154A6" w:rsidP="009154A6">
      <w:pPr>
        <w:jc w:val="center"/>
        <w:rPr>
          <w:szCs w:val="24"/>
        </w:rPr>
      </w:pPr>
      <w:r w:rsidRPr="00480027">
        <w:rPr>
          <w:szCs w:val="24"/>
        </w:rPr>
        <w:t>4.§</w:t>
      </w:r>
    </w:p>
    <w:bookmarkEnd w:id="2"/>
    <w:p w:rsidR="009154A6" w:rsidRPr="00480027" w:rsidRDefault="009154A6" w:rsidP="009154A6">
      <w:pPr>
        <w:jc w:val="center"/>
        <w:rPr>
          <w:szCs w:val="24"/>
        </w:rPr>
      </w:pPr>
    </w:p>
    <w:p w:rsidR="009154A6" w:rsidRPr="00480027" w:rsidRDefault="009154A6" w:rsidP="009154A6">
      <w:pPr>
        <w:jc w:val="both"/>
        <w:rPr>
          <w:b/>
        </w:rPr>
      </w:pPr>
      <w:r w:rsidRPr="00480027">
        <w:rPr>
          <w:b/>
        </w:rPr>
        <w:t xml:space="preserve">A Rendelet 4.§ (2) bekezdésének helyébe a következő rendelkezés </w:t>
      </w:r>
      <w:proofErr w:type="gramStart"/>
      <w:r w:rsidRPr="00480027">
        <w:rPr>
          <w:b/>
        </w:rPr>
        <w:t>lép :</w:t>
      </w:r>
      <w:proofErr w:type="gramEnd"/>
    </w:p>
    <w:p w:rsidR="009154A6" w:rsidRPr="00480027" w:rsidRDefault="009154A6" w:rsidP="009154A6">
      <w:pPr>
        <w:jc w:val="both"/>
        <w:rPr>
          <w:b/>
        </w:rPr>
      </w:pPr>
    </w:p>
    <w:p w:rsidR="009154A6" w:rsidRPr="00480027" w:rsidRDefault="009154A6" w:rsidP="009154A6">
      <w:pPr>
        <w:ind w:left="-113"/>
        <w:jc w:val="both"/>
      </w:pPr>
      <w:bookmarkStart w:id="3" w:name="_Hlk515975324"/>
      <w:r w:rsidRPr="00480027">
        <w:rPr>
          <w:b/>
        </w:rPr>
        <w:t>„</w:t>
      </w:r>
      <w:r w:rsidRPr="00480027">
        <w:t xml:space="preserve">(2) A határozott időre, vagy feltétel bekövetkeztével bérbe adott lakások esetében </w:t>
      </w:r>
      <w:proofErr w:type="gramStart"/>
      <w:r w:rsidRPr="00480027">
        <w:t>a  bérbeadási</w:t>
      </w:r>
      <w:proofErr w:type="gramEnd"/>
      <w:r w:rsidRPr="00480027">
        <w:t xml:space="preserve"> időtartam - a 4. mellékletben meghatározott bérlakások kivételével -  legfeljebb 2 év lehet, ami az (5) bekezdésben meghatározott feltételek megléte esetén a bérbeadó által meghosszabbítható.”</w:t>
      </w:r>
    </w:p>
    <w:bookmarkEnd w:id="3"/>
    <w:p w:rsidR="009154A6" w:rsidRPr="00480027" w:rsidRDefault="009154A6" w:rsidP="009154A6">
      <w:pPr>
        <w:ind w:left="-113"/>
        <w:jc w:val="both"/>
      </w:pPr>
    </w:p>
    <w:p w:rsidR="009154A6" w:rsidRPr="00480027" w:rsidRDefault="009154A6" w:rsidP="009154A6">
      <w:pPr>
        <w:ind w:left="-113"/>
        <w:jc w:val="both"/>
      </w:pPr>
    </w:p>
    <w:p w:rsidR="009154A6" w:rsidRPr="00480027" w:rsidRDefault="009154A6" w:rsidP="009154A6">
      <w:pPr>
        <w:ind w:left="-113"/>
        <w:jc w:val="both"/>
      </w:pPr>
    </w:p>
    <w:p w:rsidR="009154A6" w:rsidRPr="00480027" w:rsidRDefault="009154A6" w:rsidP="009154A6">
      <w:pPr>
        <w:ind w:left="-113"/>
        <w:jc w:val="center"/>
      </w:pPr>
      <w:r w:rsidRPr="00480027">
        <w:t>5.§</w:t>
      </w:r>
    </w:p>
    <w:p w:rsidR="009154A6" w:rsidRPr="00480027" w:rsidRDefault="009154A6" w:rsidP="009154A6">
      <w:pPr>
        <w:ind w:left="-113"/>
        <w:jc w:val="center"/>
      </w:pPr>
    </w:p>
    <w:p w:rsidR="009154A6" w:rsidRPr="00480027" w:rsidRDefault="009154A6" w:rsidP="009154A6">
      <w:pPr>
        <w:ind w:left="-113"/>
        <w:jc w:val="center"/>
      </w:pPr>
    </w:p>
    <w:p w:rsidR="009154A6" w:rsidRPr="00480027" w:rsidRDefault="009154A6" w:rsidP="009154A6">
      <w:pPr>
        <w:ind w:left="-113"/>
        <w:jc w:val="both"/>
        <w:rPr>
          <w:b/>
        </w:rPr>
      </w:pPr>
      <w:r w:rsidRPr="00480027">
        <w:rPr>
          <w:b/>
        </w:rPr>
        <w:t xml:space="preserve">A Rendelet 7.§-a </w:t>
      </w:r>
      <w:proofErr w:type="spellStart"/>
      <w:r w:rsidRPr="00480027">
        <w:rPr>
          <w:b/>
        </w:rPr>
        <w:t>a</w:t>
      </w:r>
      <w:proofErr w:type="spellEnd"/>
      <w:r w:rsidRPr="00480027">
        <w:rPr>
          <w:b/>
        </w:rPr>
        <w:t xml:space="preserve"> következő új, (1a) bekezdéssel egészül ki</w:t>
      </w:r>
      <w:r>
        <w:rPr>
          <w:b/>
        </w:rPr>
        <w:t xml:space="preserve"> </w:t>
      </w:r>
      <w:proofErr w:type="spellStart"/>
      <w:r>
        <w:rPr>
          <w:b/>
        </w:rPr>
        <w:t>ésd</w:t>
      </w:r>
      <w:proofErr w:type="spellEnd"/>
      <w:r>
        <w:rPr>
          <w:b/>
        </w:rPr>
        <w:t xml:space="preserve"> a (2) bekezdése helyébe a következő rendelkezés lép</w:t>
      </w:r>
      <w:r w:rsidRPr="00480027">
        <w:rPr>
          <w:b/>
        </w:rPr>
        <w:t>:</w:t>
      </w:r>
    </w:p>
    <w:p w:rsidR="009154A6" w:rsidRPr="00480027" w:rsidRDefault="009154A6" w:rsidP="009154A6">
      <w:pPr>
        <w:ind w:left="-113"/>
        <w:jc w:val="both"/>
        <w:rPr>
          <w:b/>
        </w:rPr>
      </w:pPr>
    </w:p>
    <w:p w:rsidR="009154A6" w:rsidRDefault="009154A6" w:rsidP="009154A6">
      <w:pPr>
        <w:ind w:left="-113"/>
        <w:jc w:val="both"/>
      </w:pPr>
      <w:r w:rsidRPr="00480027">
        <w:t xml:space="preserve">„ (1/a) </w:t>
      </w:r>
      <w:proofErr w:type="gramStart"/>
      <w:r w:rsidRPr="00480027">
        <w:t>A</w:t>
      </w:r>
      <w:proofErr w:type="gramEnd"/>
      <w:r w:rsidRPr="00480027">
        <w:t xml:space="preserve"> 4. mellékletben meghatározott önkormányzati bérlakásra lakásigénylés alapján az jogosult, aki a rendelet 23. §-</w:t>
      </w:r>
      <w:proofErr w:type="spellStart"/>
      <w:r w:rsidRPr="00480027">
        <w:t>ában</w:t>
      </w:r>
      <w:proofErr w:type="spellEnd"/>
      <w:r w:rsidRPr="00480027">
        <w:t xml:space="preserve"> meghatározott, az adott ingatlan tekintetében a Polgármesteri Hivatal Műszaki </w:t>
      </w:r>
      <w:r>
        <w:t>I</w:t>
      </w:r>
      <w:r w:rsidRPr="00480027">
        <w:t>rodája által jóváhagyott sorrendben felújítási, karbantartási munkálatok elvégzését saját költségén vállalja,- megelőlegezve több év bérleti díjának megfizetését ezzel.</w:t>
      </w:r>
      <w:r>
        <w:t xml:space="preserve"> Ezen lakásigénylők esetében nem </w:t>
      </w:r>
      <w:proofErr w:type="gramStart"/>
      <w:r>
        <w:t>jogosultsági  feltétel</w:t>
      </w:r>
      <w:proofErr w:type="gramEnd"/>
      <w:r>
        <w:t xml:space="preserve"> a város közigazgatási területén lévő bejelentett lakóhely illetve munkahely.</w:t>
      </w:r>
    </w:p>
    <w:p w:rsidR="009154A6" w:rsidRDefault="009154A6" w:rsidP="009154A6">
      <w:pPr>
        <w:ind w:left="-113"/>
        <w:jc w:val="both"/>
      </w:pPr>
    </w:p>
    <w:p w:rsidR="009154A6" w:rsidRPr="00480027" w:rsidRDefault="009154A6" w:rsidP="009154A6">
      <w:pPr>
        <w:pStyle w:val="Listaszerbekezds"/>
        <w:numPr>
          <w:ilvl w:val="0"/>
          <w:numId w:val="2"/>
        </w:numPr>
        <w:ind w:left="303"/>
        <w:jc w:val="both"/>
      </w:pPr>
      <w:r>
        <w:t>Nem ismerhető el az (1a) és (2a) bekezdésekben foglaltak kivételével a lakásigénye és nem köthető megállapodás önkormányzati lakásra azzal az igénylővel, akinek magának és a vele költöző családtagjainak nincs bejelentett lakóhelye az önkormányzat közigazgatási területén, valamint nem rendelkezik ő maga, vagy vele költöző valamely családtagja munkajövedelemmel.</w:t>
      </w:r>
      <w:r w:rsidRPr="00480027">
        <w:t>”</w:t>
      </w:r>
    </w:p>
    <w:p w:rsidR="009154A6" w:rsidRPr="00480027" w:rsidRDefault="009154A6" w:rsidP="009154A6">
      <w:pPr>
        <w:ind w:left="-113"/>
        <w:jc w:val="both"/>
      </w:pPr>
    </w:p>
    <w:p w:rsidR="009154A6" w:rsidRPr="00480027" w:rsidRDefault="009154A6" w:rsidP="009154A6">
      <w:pPr>
        <w:ind w:left="-113"/>
        <w:jc w:val="center"/>
      </w:pPr>
      <w:r w:rsidRPr="00480027">
        <w:t>6.§</w:t>
      </w:r>
    </w:p>
    <w:p w:rsidR="009154A6" w:rsidRPr="00480027" w:rsidRDefault="009154A6" w:rsidP="009154A6">
      <w:pPr>
        <w:ind w:left="-113"/>
        <w:jc w:val="center"/>
      </w:pPr>
    </w:p>
    <w:p w:rsidR="009154A6" w:rsidRPr="00480027" w:rsidRDefault="009154A6" w:rsidP="009154A6">
      <w:pPr>
        <w:jc w:val="both"/>
        <w:rPr>
          <w:b/>
        </w:rPr>
      </w:pPr>
      <w:r w:rsidRPr="00480027">
        <w:rPr>
          <w:b/>
        </w:rPr>
        <w:t>A Rendelet 8.§ (1), (3) és (4)</w:t>
      </w:r>
      <w:r>
        <w:rPr>
          <w:b/>
        </w:rPr>
        <w:t xml:space="preserve"> és (11</w:t>
      </w:r>
      <w:proofErr w:type="gramStart"/>
      <w:r>
        <w:rPr>
          <w:b/>
        </w:rPr>
        <w:t xml:space="preserve">) </w:t>
      </w:r>
      <w:r w:rsidRPr="00480027">
        <w:rPr>
          <w:b/>
        </w:rPr>
        <w:t xml:space="preserve"> bekezdésének</w:t>
      </w:r>
      <w:proofErr w:type="gramEnd"/>
      <w:r w:rsidRPr="00480027">
        <w:rPr>
          <w:b/>
        </w:rPr>
        <w:t xml:space="preserve"> helyébe a következő rendelkezés lép</w:t>
      </w:r>
      <w:r>
        <w:rPr>
          <w:b/>
        </w:rPr>
        <w:t xml:space="preserve"> és a (10) bekezdés az alábbi új, g/ ponttal egészül ki </w:t>
      </w:r>
      <w:r w:rsidRPr="00480027">
        <w:rPr>
          <w:b/>
        </w:rPr>
        <w:t xml:space="preserve"> :</w:t>
      </w:r>
    </w:p>
    <w:p w:rsidR="009154A6" w:rsidRPr="00480027" w:rsidRDefault="009154A6" w:rsidP="009154A6">
      <w:pPr>
        <w:jc w:val="both"/>
        <w:rPr>
          <w:b/>
        </w:rPr>
      </w:pPr>
    </w:p>
    <w:p w:rsidR="009154A6" w:rsidRPr="00480027" w:rsidRDefault="009154A6" w:rsidP="009154A6">
      <w:pPr>
        <w:pStyle w:val="NormlWeb"/>
        <w:spacing w:before="0" w:beforeAutospacing="0" w:after="0" w:afterAutospacing="0"/>
      </w:pPr>
    </w:p>
    <w:p w:rsidR="009154A6" w:rsidRPr="00480027" w:rsidRDefault="009154A6" w:rsidP="009154A6">
      <w:pPr>
        <w:ind w:left="-57"/>
        <w:jc w:val="both"/>
      </w:pPr>
      <w:r w:rsidRPr="00480027">
        <w:t xml:space="preserve">   „(1) A bérbeadó – a 4. mellékletben meghatározott lakások kivételével - a lakást komfortfokozatának megfelelő lakásberendezésekkel együtt, a szerződésben meghatározott feltételekkel és időpontban, rendeltetésszerű használatra alkalmas állapotban, leltár szerint köteles a bérlőnek, bérlőtársnak átadni /továbbiakban: bérlő/.</w:t>
      </w:r>
    </w:p>
    <w:p w:rsidR="009154A6" w:rsidRPr="00480027" w:rsidRDefault="009154A6" w:rsidP="009154A6">
      <w:pPr>
        <w:pStyle w:val="NormlWeb"/>
        <w:spacing w:before="0" w:beforeAutospacing="0" w:after="0" w:afterAutospacing="0"/>
        <w:jc w:val="both"/>
      </w:pPr>
      <w:r w:rsidRPr="00480027">
        <w:t>Komfortfokozatnak megfelelő lakásberendezések jegyzékét a 7. melléklet tartalmazza.</w:t>
      </w:r>
    </w:p>
    <w:p w:rsidR="009154A6" w:rsidRPr="00480027" w:rsidRDefault="009154A6" w:rsidP="009154A6">
      <w:pPr>
        <w:pStyle w:val="NormlWeb"/>
        <w:spacing w:before="0" w:beforeAutospacing="0" w:after="0" w:afterAutospacing="0"/>
        <w:jc w:val="both"/>
      </w:pPr>
    </w:p>
    <w:p w:rsidR="009154A6" w:rsidRPr="00480027" w:rsidRDefault="009154A6" w:rsidP="009154A6">
      <w:pPr>
        <w:pStyle w:val="NormlWeb"/>
        <w:spacing w:before="0" w:beforeAutospacing="0" w:after="0" w:afterAutospacing="0"/>
        <w:jc w:val="both"/>
      </w:pPr>
      <w:r w:rsidRPr="00480027">
        <w:t>……</w:t>
      </w:r>
    </w:p>
    <w:p w:rsidR="009154A6" w:rsidRPr="00480027" w:rsidRDefault="009154A6" w:rsidP="009154A6">
      <w:pPr>
        <w:pStyle w:val="NormlWeb"/>
        <w:spacing w:before="0" w:beforeAutospacing="0" w:after="0" w:afterAutospacing="0"/>
        <w:jc w:val="both"/>
      </w:pPr>
    </w:p>
    <w:p w:rsidR="009154A6" w:rsidRPr="00480027" w:rsidRDefault="009154A6" w:rsidP="009154A6">
      <w:pPr>
        <w:pStyle w:val="Listaszerbekezds"/>
        <w:numPr>
          <w:ilvl w:val="0"/>
          <w:numId w:val="4"/>
        </w:numPr>
        <w:jc w:val="both"/>
      </w:pPr>
      <w:r w:rsidRPr="00480027">
        <w:t>Ha a (2) bekezdésben foglalt megállapodás létrejön, a bérbeadó a bérlőnek a munkálatok elvégzésével kapcsolatban felmerült és számlával igazolt költségeit – a 4. mellékletben meghatározott lakások kivételével - egy összegben fizeti meg a számlák benyújtását követő 30 napon belül, de a bérlő a megtérítést bérbeszámítás formájában is kérheti.</w:t>
      </w:r>
    </w:p>
    <w:p w:rsidR="009154A6" w:rsidRPr="00480027" w:rsidRDefault="009154A6" w:rsidP="009154A6">
      <w:pPr>
        <w:pStyle w:val="NormlWeb"/>
        <w:spacing w:before="0" w:beforeAutospacing="0" w:after="0" w:afterAutospacing="0"/>
        <w:jc w:val="both"/>
      </w:pPr>
    </w:p>
    <w:p w:rsidR="009154A6" w:rsidRDefault="009154A6" w:rsidP="009154A6">
      <w:pPr>
        <w:pStyle w:val="Listaszerbekezds"/>
        <w:numPr>
          <w:ilvl w:val="0"/>
          <w:numId w:val="4"/>
        </w:numPr>
        <w:ind w:left="247"/>
        <w:jc w:val="both"/>
      </w:pPr>
      <w:r w:rsidRPr="00480027">
        <w:t xml:space="preserve">Bérbeszámítás </w:t>
      </w:r>
      <w:proofErr w:type="gramStart"/>
      <w:r w:rsidRPr="00480027">
        <w:t>esetén</w:t>
      </w:r>
      <w:proofErr w:type="gramEnd"/>
      <w:r w:rsidRPr="00480027">
        <w:t xml:space="preserve"> ha időközben a bérlő bérleti jogviszonya megszűnik, részére a fennmaradó költségkülönbözetet a bérleti jogviszony megszűnését követő 30 napon belül meg kell téríteni. a 4. mellékletben meghatározott bérlakások kivételével.</w:t>
      </w:r>
    </w:p>
    <w:p w:rsidR="009154A6" w:rsidRDefault="009154A6" w:rsidP="009154A6">
      <w:pPr>
        <w:pStyle w:val="Listaszerbekezds"/>
      </w:pPr>
    </w:p>
    <w:p w:rsidR="009154A6" w:rsidRDefault="009154A6" w:rsidP="009154A6">
      <w:pPr>
        <w:ind w:left="-113"/>
        <w:jc w:val="both"/>
      </w:pPr>
      <w:r>
        <w:t>……………</w:t>
      </w:r>
    </w:p>
    <w:p w:rsidR="009154A6" w:rsidRDefault="009154A6" w:rsidP="009154A6">
      <w:pPr>
        <w:ind w:left="-113"/>
        <w:jc w:val="both"/>
      </w:pPr>
    </w:p>
    <w:p w:rsidR="009154A6" w:rsidRDefault="009154A6" w:rsidP="009154A6">
      <w:pPr>
        <w:ind w:left="-113"/>
        <w:jc w:val="both"/>
        <w:rPr>
          <w:i/>
        </w:rPr>
      </w:pPr>
      <w:r>
        <w:t xml:space="preserve">(10)  </w:t>
      </w:r>
      <w:r>
        <w:rPr>
          <w:i/>
        </w:rPr>
        <w:t>A bérlő köteles gondoskodni:</w:t>
      </w:r>
    </w:p>
    <w:p w:rsidR="009154A6" w:rsidRDefault="009154A6" w:rsidP="009154A6">
      <w:pPr>
        <w:ind w:left="-113"/>
        <w:jc w:val="both"/>
      </w:pPr>
      <w:r>
        <w:t xml:space="preserve">          ……..</w:t>
      </w:r>
    </w:p>
    <w:p w:rsidR="009154A6" w:rsidRDefault="009154A6" w:rsidP="009154A6">
      <w:pPr>
        <w:ind w:left="-113"/>
        <w:jc w:val="both"/>
      </w:pPr>
      <w:r w:rsidRPr="007E4EEC">
        <w:t xml:space="preserve">         g)   a bérleményhez tartozó udvar és kert rendben tartásáról.    </w:t>
      </w:r>
    </w:p>
    <w:p w:rsidR="009154A6" w:rsidRDefault="009154A6" w:rsidP="009154A6">
      <w:pPr>
        <w:ind w:left="-113"/>
        <w:jc w:val="both"/>
      </w:pPr>
    </w:p>
    <w:p w:rsidR="009154A6" w:rsidRPr="007E4EEC" w:rsidRDefault="009154A6" w:rsidP="009154A6">
      <w:pPr>
        <w:ind w:left="-113"/>
        <w:jc w:val="both"/>
      </w:pPr>
      <w:r>
        <w:t>(11)  A bérlő köteles tűrni, hogy a bérbeadó igazolt képviselője előzetes bejelentés nélkül évente két alkalommal ellenőrizze a lakás belső rendeltetésszerű használatát a bérlő szükségtelen háborítása nélkül, illetve márciustól novemberig az ingatlanhoz tartozó udvar és kert rendbetételét szükség szerint.</w:t>
      </w:r>
      <w:r w:rsidRPr="007E4EEC">
        <w:t>”</w:t>
      </w:r>
    </w:p>
    <w:p w:rsidR="009154A6" w:rsidRPr="00480027" w:rsidRDefault="009154A6" w:rsidP="009154A6">
      <w:pPr>
        <w:pStyle w:val="Listaszerbekezds"/>
      </w:pPr>
    </w:p>
    <w:p w:rsidR="009154A6" w:rsidRDefault="009154A6" w:rsidP="009154A6">
      <w:pPr>
        <w:jc w:val="both"/>
      </w:pPr>
    </w:p>
    <w:p w:rsidR="009154A6" w:rsidRPr="00480027" w:rsidRDefault="009154A6" w:rsidP="009154A6">
      <w:pPr>
        <w:jc w:val="both"/>
      </w:pPr>
    </w:p>
    <w:p w:rsidR="009154A6" w:rsidRPr="00480027" w:rsidRDefault="009154A6" w:rsidP="009154A6">
      <w:pPr>
        <w:jc w:val="both"/>
      </w:pPr>
    </w:p>
    <w:p w:rsidR="009154A6" w:rsidRPr="00480027" w:rsidRDefault="009154A6" w:rsidP="009154A6">
      <w:pPr>
        <w:jc w:val="center"/>
      </w:pPr>
      <w:r w:rsidRPr="00480027">
        <w:t>7.§</w:t>
      </w:r>
    </w:p>
    <w:p w:rsidR="009154A6" w:rsidRPr="00480027" w:rsidRDefault="009154A6" w:rsidP="009154A6">
      <w:pPr>
        <w:jc w:val="center"/>
      </w:pPr>
    </w:p>
    <w:p w:rsidR="009154A6" w:rsidRPr="00480027" w:rsidRDefault="009154A6" w:rsidP="009154A6">
      <w:pPr>
        <w:jc w:val="both"/>
      </w:pPr>
    </w:p>
    <w:p w:rsidR="009154A6" w:rsidRPr="00480027" w:rsidRDefault="009154A6" w:rsidP="009154A6">
      <w:pPr>
        <w:jc w:val="both"/>
        <w:rPr>
          <w:b/>
        </w:rPr>
      </w:pPr>
      <w:r w:rsidRPr="00480027">
        <w:rPr>
          <w:b/>
        </w:rPr>
        <w:t xml:space="preserve">A Rendelet 10.§ (1), és (2) bekezdésének helyébe a következő rendelkezés </w:t>
      </w:r>
      <w:proofErr w:type="gramStart"/>
      <w:r w:rsidRPr="00480027">
        <w:rPr>
          <w:b/>
        </w:rPr>
        <w:t>lép :</w:t>
      </w:r>
      <w:proofErr w:type="gramEnd"/>
    </w:p>
    <w:p w:rsidR="009154A6" w:rsidRPr="00480027" w:rsidRDefault="009154A6" w:rsidP="009154A6">
      <w:pPr>
        <w:jc w:val="both"/>
        <w:rPr>
          <w:b/>
        </w:rPr>
      </w:pPr>
    </w:p>
    <w:p w:rsidR="009154A6" w:rsidRPr="00480027" w:rsidRDefault="009154A6" w:rsidP="009154A6">
      <w:pPr>
        <w:jc w:val="both"/>
        <w:rPr>
          <w:b/>
        </w:rPr>
      </w:pPr>
    </w:p>
    <w:p w:rsidR="009154A6" w:rsidRPr="00480027" w:rsidRDefault="009154A6" w:rsidP="009154A6">
      <w:pPr>
        <w:ind w:left="360"/>
      </w:pPr>
      <w:r w:rsidRPr="00480027">
        <w:rPr>
          <w:b/>
        </w:rPr>
        <w:t xml:space="preserve">„(1) </w:t>
      </w:r>
      <w:r w:rsidRPr="00480027">
        <w:t xml:space="preserve">A költségtérítéses (3. melléklet) és szolgálati lakások (2. melléklet) esetében (kivéve: saját kivitelezésben felújított, határozott időre bérbe adott költségtérítéses lakások 4. melléklet) bérlőnek a bérleti jogviszony keletkezésekor </w:t>
      </w:r>
      <w:smartTag w:uri="urn:schemas-microsoft-com:office:smarttags" w:element="metricconverter">
        <w:smartTagPr>
          <w:attr w:name="ProductID" w:val="200.000 Ft"/>
        </w:smartTagPr>
        <w:r w:rsidRPr="00480027">
          <w:t>200.000 Ft</w:t>
        </w:r>
      </w:smartTag>
      <w:r w:rsidRPr="00480027">
        <w:t xml:space="preserve"> óvadékot, kauciót kell fizetni, és a bérleti jogviszony megszűnése esetén ezzel megegyező összegű térítésre tarthat igényt, amennyiben nincs lakbér és közmű tartozása.</w:t>
      </w:r>
    </w:p>
    <w:p w:rsidR="009154A6" w:rsidRPr="00480027" w:rsidRDefault="009154A6" w:rsidP="009154A6">
      <w:pPr>
        <w:pStyle w:val="NormlWeb"/>
        <w:spacing w:before="0" w:beforeAutospacing="0" w:after="0" w:afterAutospacing="0"/>
      </w:pPr>
    </w:p>
    <w:p w:rsidR="009154A6" w:rsidRPr="00480027" w:rsidRDefault="009154A6" w:rsidP="009154A6">
      <w:pPr>
        <w:pStyle w:val="NormlWeb"/>
        <w:spacing w:before="0" w:beforeAutospacing="0" w:after="0" w:afterAutospacing="0"/>
        <w:ind w:left="360"/>
      </w:pPr>
      <w:r w:rsidRPr="00480027">
        <w:t> (2) A Polgármester kivételesen, indokolt esetben kérelemre engedélyezheti a kaució 50 %-</w:t>
      </w:r>
      <w:proofErr w:type="spellStart"/>
      <w:r w:rsidRPr="00480027">
        <w:t>ának</w:t>
      </w:r>
      <w:proofErr w:type="spellEnd"/>
      <w:r w:rsidRPr="00480027">
        <w:t xml:space="preserve"> legfeljebb 6 havi részletekben történő megfizetését.”</w:t>
      </w:r>
    </w:p>
    <w:p w:rsidR="009154A6" w:rsidRPr="00480027" w:rsidRDefault="009154A6" w:rsidP="009154A6">
      <w:pPr>
        <w:jc w:val="both"/>
        <w:rPr>
          <w:b/>
        </w:rPr>
      </w:pPr>
    </w:p>
    <w:p w:rsidR="009154A6" w:rsidRPr="00480027" w:rsidRDefault="009154A6" w:rsidP="009154A6">
      <w:pPr>
        <w:ind w:left="-113"/>
        <w:jc w:val="center"/>
      </w:pPr>
      <w:r w:rsidRPr="00480027">
        <w:t>8.§</w:t>
      </w:r>
    </w:p>
    <w:p w:rsidR="009154A6" w:rsidRPr="00480027" w:rsidRDefault="009154A6" w:rsidP="009154A6">
      <w:pPr>
        <w:ind w:left="-113"/>
        <w:jc w:val="center"/>
      </w:pPr>
    </w:p>
    <w:p w:rsidR="009154A6" w:rsidRPr="00480027" w:rsidRDefault="009154A6" w:rsidP="009154A6">
      <w:pPr>
        <w:ind w:left="-113"/>
        <w:jc w:val="center"/>
      </w:pPr>
    </w:p>
    <w:p w:rsidR="009154A6" w:rsidRPr="00480027" w:rsidRDefault="009154A6" w:rsidP="009154A6">
      <w:pPr>
        <w:ind w:left="-113"/>
        <w:jc w:val="center"/>
        <w:rPr>
          <w:b/>
        </w:rPr>
      </w:pPr>
      <w:r w:rsidRPr="00480027">
        <w:rPr>
          <w:b/>
        </w:rPr>
        <w:lastRenderedPageBreak/>
        <w:t>A Rendelet az alábbi 23. §-</w:t>
      </w:r>
      <w:proofErr w:type="spellStart"/>
      <w:r w:rsidRPr="00480027">
        <w:rPr>
          <w:b/>
        </w:rPr>
        <w:t>sal</w:t>
      </w:r>
      <w:proofErr w:type="spellEnd"/>
      <w:r w:rsidRPr="00480027">
        <w:rPr>
          <w:b/>
        </w:rPr>
        <w:t xml:space="preserve"> egészül ki:</w:t>
      </w:r>
    </w:p>
    <w:p w:rsidR="009154A6" w:rsidRPr="00480027" w:rsidRDefault="009154A6" w:rsidP="009154A6">
      <w:pPr>
        <w:ind w:left="-113"/>
        <w:jc w:val="center"/>
        <w:rPr>
          <w:b/>
        </w:rPr>
      </w:pPr>
    </w:p>
    <w:p w:rsidR="009154A6" w:rsidRPr="00480027" w:rsidRDefault="009154A6" w:rsidP="009154A6">
      <w:pPr>
        <w:spacing w:before="100" w:beforeAutospacing="1" w:after="100" w:afterAutospacing="1"/>
        <w:jc w:val="center"/>
        <w:rPr>
          <w:szCs w:val="24"/>
        </w:rPr>
      </w:pPr>
      <w:r w:rsidRPr="00480027">
        <w:rPr>
          <w:szCs w:val="24"/>
        </w:rPr>
        <w:t xml:space="preserve">„A 4. mellékletben szereplő határozott időre bérbe adott, saját kivitelezésben felújított bérlakásokra  vonatkozó </w:t>
      </w:r>
      <w:proofErr w:type="gramStart"/>
      <w:r w:rsidRPr="00480027">
        <w:rPr>
          <w:szCs w:val="24"/>
        </w:rPr>
        <w:t>speciális</w:t>
      </w:r>
      <w:proofErr w:type="gramEnd"/>
      <w:r w:rsidRPr="00480027">
        <w:rPr>
          <w:szCs w:val="24"/>
        </w:rPr>
        <w:t xml:space="preserve"> szabályok</w:t>
      </w:r>
    </w:p>
    <w:p w:rsidR="009154A6" w:rsidRPr="00480027" w:rsidRDefault="009154A6" w:rsidP="009154A6">
      <w:pPr>
        <w:spacing w:before="100" w:beforeAutospacing="1" w:after="100" w:afterAutospacing="1"/>
        <w:jc w:val="center"/>
        <w:rPr>
          <w:szCs w:val="24"/>
        </w:rPr>
      </w:pPr>
      <w:r w:rsidRPr="00480027">
        <w:rPr>
          <w:szCs w:val="24"/>
        </w:rPr>
        <w:t>23.§</w:t>
      </w:r>
    </w:p>
    <w:p w:rsidR="009154A6" w:rsidRPr="00480027" w:rsidRDefault="009154A6" w:rsidP="009154A6">
      <w:pPr>
        <w:spacing w:before="100" w:beforeAutospacing="1" w:after="100" w:afterAutospacing="1"/>
        <w:rPr>
          <w:szCs w:val="24"/>
        </w:rPr>
      </w:pPr>
    </w:p>
    <w:p w:rsidR="009154A6" w:rsidRPr="00480027" w:rsidRDefault="009154A6" w:rsidP="009154A6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</w:rPr>
      </w:pPr>
      <w:r w:rsidRPr="00480027">
        <w:rPr>
          <w:szCs w:val="24"/>
        </w:rPr>
        <w:t xml:space="preserve">„A lakások bérbeadása a Polgármesteri Hivatal Műszaki Irodája által jóváhagyott sorrendben és minőségben </w:t>
      </w:r>
      <w:proofErr w:type="gramStart"/>
      <w:r w:rsidRPr="00480027">
        <w:rPr>
          <w:szCs w:val="24"/>
        </w:rPr>
        <w:t>elvégzett  felújítási</w:t>
      </w:r>
      <w:proofErr w:type="gramEnd"/>
      <w:r w:rsidRPr="00480027">
        <w:rPr>
          <w:szCs w:val="24"/>
        </w:rPr>
        <w:t xml:space="preserve"> munkák költségétől és az adott ingatlanra megállapított bérleti díj összegétől függően meghatározott időre, maximum 10 évre történik . </w:t>
      </w:r>
    </w:p>
    <w:p w:rsidR="009154A6" w:rsidRPr="00480027" w:rsidRDefault="009154A6" w:rsidP="009154A6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</w:rPr>
      </w:pPr>
      <w:r w:rsidRPr="00480027">
        <w:rPr>
          <w:szCs w:val="24"/>
        </w:rPr>
        <w:t xml:space="preserve">Amennyiben bérlő a határozott </w:t>
      </w:r>
      <w:proofErr w:type="gramStart"/>
      <w:r w:rsidRPr="00480027">
        <w:rPr>
          <w:szCs w:val="24"/>
        </w:rPr>
        <w:t>idő  letelte</w:t>
      </w:r>
      <w:proofErr w:type="gramEnd"/>
      <w:r w:rsidRPr="00480027">
        <w:rPr>
          <w:szCs w:val="24"/>
        </w:rPr>
        <w:t xml:space="preserve"> előtt lemond bérleti jogáról, úgy az önkormányzattól, a megkötött  szerződésben foglaltaknak megfelelően nem kérheti a bérleti időszak hátralevő részére eső lakbér megtérítését, melyet korábban a  szerződés alapján a teljes időszakra vonatkozóan egyösszegben, vagy részletekben történő teljesítés esetén részletekben - a lakás  elvárt műszaki tartalommal történő felújításával, elismert építési költség címén - megelőlegezett.</w:t>
      </w:r>
    </w:p>
    <w:p w:rsidR="009154A6" w:rsidRPr="00480027" w:rsidRDefault="009154A6" w:rsidP="009154A6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</w:rPr>
      </w:pPr>
      <w:r w:rsidRPr="00480027">
        <w:rPr>
          <w:szCs w:val="24"/>
        </w:rPr>
        <w:t xml:space="preserve">A (2) bekezdésben meghatározott esetben bérlőnek joga van a hátralévő bérleti időszakra vonatkozó bérleti jogát, mint vagyoni értékű jogot értékesíteni elsősorban az önkormányzat által a lakáskérelmezőkről vezetett névjegyzékből kijelölt személy részére. Az önkormányzat abban az esetben köti meg a hátralévő időszakra az új bérlővel a határozott időre szóló bérleti szerződést, amennyiben új bérlő bemutatja az eredeti bérlővel erre vonatkozóan </w:t>
      </w:r>
      <w:proofErr w:type="gramStart"/>
      <w:r w:rsidRPr="00480027">
        <w:rPr>
          <w:szCs w:val="24"/>
        </w:rPr>
        <w:t>megkötött  szerződést</w:t>
      </w:r>
      <w:proofErr w:type="gramEnd"/>
      <w:r w:rsidRPr="00480027">
        <w:rPr>
          <w:szCs w:val="24"/>
        </w:rPr>
        <w:t>, s az eredeti bérlő nyilatkozik, hogy részére  - az általa le nem lakott  - bérleti díj beszámítás egyenérték  megfizetése megtörtént, s követelése az önkormányzat felé nincs.</w:t>
      </w:r>
    </w:p>
    <w:p w:rsidR="009154A6" w:rsidRPr="00480027" w:rsidRDefault="009154A6" w:rsidP="009154A6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</w:rPr>
      </w:pPr>
      <w:r w:rsidRPr="00480027">
        <w:rPr>
          <w:szCs w:val="24"/>
        </w:rPr>
        <w:t>A határozott időszakra érvényes bérleti jog a Ptk. szerint vagyoni értékű jognak számít, és ennek szabályai vonatkoznak az öröklésre és értékesítésre.</w:t>
      </w:r>
    </w:p>
    <w:p w:rsidR="009154A6" w:rsidRPr="00480027" w:rsidRDefault="009154A6" w:rsidP="009154A6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</w:rPr>
      </w:pPr>
      <w:r w:rsidRPr="00480027">
        <w:rPr>
          <w:szCs w:val="24"/>
        </w:rPr>
        <w:t xml:space="preserve">A bérleti </w:t>
      </w:r>
      <w:proofErr w:type="gramStart"/>
      <w:r w:rsidRPr="00480027">
        <w:rPr>
          <w:szCs w:val="24"/>
        </w:rPr>
        <w:t>időszak  lejártát</w:t>
      </w:r>
      <w:proofErr w:type="gramEnd"/>
      <w:r w:rsidRPr="00480027">
        <w:rPr>
          <w:szCs w:val="24"/>
        </w:rPr>
        <w:t xml:space="preserve"> követően, amennyiben az önkormányzat erre vonatkozó szándékát </w:t>
      </w:r>
      <w:proofErr w:type="spellStart"/>
      <w:r w:rsidRPr="00480027">
        <w:rPr>
          <w:szCs w:val="24"/>
        </w:rPr>
        <w:t>kinyílvánítja</w:t>
      </w:r>
      <w:proofErr w:type="spellEnd"/>
      <w:r w:rsidRPr="00480027">
        <w:rPr>
          <w:szCs w:val="24"/>
        </w:rPr>
        <w:t xml:space="preserve"> - lehetőség nyílik a lakások megvásárlására, az önkormányzat által az e rendelet 24.§.(1) bekezdése alapján meghatározott értéken. A mindenkori bérlőt elővásárlási jog illeti meg.</w:t>
      </w:r>
    </w:p>
    <w:p w:rsidR="009154A6" w:rsidRPr="00480027" w:rsidRDefault="009154A6" w:rsidP="009154A6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</w:rPr>
      </w:pPr>
      <w:r w:rsidRPr="00480027">
        <w:rPr>
          <w:szCs w:val="24"/>
        </w:rPr>
        <w:t xml:space="preserve">A bérleti </w:t>
      </w:r>
      <w:proofErr w:type="gramStart"/>
      <w:r w:rsidRPr="00480027">
        <w:rPr>
          <w:szCs w:val="24"/>
        </w:rPr>
        <w:t>időszak  lejárta</w:t>
      </w:r>
      <w:proofErr w:type="gramEnd"/>
      <w:r w:rsidRPr="00480027">
        <w:rPr>
          <w:szCs w:val="24"/>
        </w:rPr>
        <w:t xml:space="preserve"> előtt - bérlő egyetértésével – is lehetőség van a lakások értékesítésére az (5) bekezdésben meghatározott értéken. Ebben az esetben bérlő a bérleti időszak hátralevő részére eső </w:t>
      </w:r>
      <w:proofErr w:type="gramStart"/>
      <w:r w:rsidRPr="00480027">
        <w:rPr>
          <w:szCs w:val="24"/>
        </w:rPr>
        <w:t>( le</w:t>
      </w:r>
      <w:proofErr w:type="gramEnd"/>
      <w:r w:rsidRPr="00480027">
        <w:rPr>
          <w:szCs w:val="24"/>
        </w:rPr>
        <w:t xml:space="preserve"> nem lakott) lakbér megtérítését egyösszegben kérheti a vételár beszámításánál. </w:t>
      </w:r>
    </w:p>
    <w:p w:rsidR="009154A6" w:rsidRPr="00480027" w:rsidRDefault="009154A6" w:rsidP="009154A6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4"/>
        </w:rPr>
      </w:pPr>
      <w:r w:rsidRPr="00480027">
        <w:rPr>
          <w:szCs w:val="24"/>
        </w:rPr>
        <w:t>Amennyiben az önkormányzat nem kívánja az (1) bekezdésben meghatározott időszak leteltét követően az ingatlant elidegeníteni, akkor a bérleti jogviszony –bérlő ezirányú igénye esetén - új bérleti szerződés kötésével tovább folytatódik, a lejárat időpontjában érvényes, a lakás minősítésének és komfortfokozatának megfelelő, a helyi önkormányzati rendeletben meghatározott kategória szerinti bérleti díj alkalmazásával.”</w:t>
      </w:r>
    </w:p>
    <w:p w:rsidR="009154A6" w:rsidRPr="00480027" w:rsidRDefault="009154A6" w:rsidP="009154A6">
      <w:pPr>
        <w:jc w:val="center"/>
        <w:rPr>
          <w:caps/>
          <w:szCs w:val="24"/>
        </w:rPr>
      </w:pPr>
    </w:p>
    <w:p w:rsidR="009154A6" w:rsidRPr="00480027" w:rsidRDefault="009154A6" w:rsidP="009154A6">
      <w:pPr>
        <w:jc w:val="center"/>
        <w:rPr>
          <w:caps/>
          <w:szCs w:val="24"/>
        </w:rPr>
      </w:pPr>
    </w:p>
    <w:p w:rsidR="009154A6" w:rsidRPr="00480027" w:rsidRDefault="009154A6" w:rsidP="009154A6">
      <w:pPr>
        <w:ind w:left="-113"/>
        <w:jc w:val="center"/>
        <w:rPr>
          <w:b/>
        </w:rPr>
      </w:pPr>
      <w:r w:rsidRPr="00480027">
        <w:rPr>
          <w:b/>
        </w:rPr>
        <w:t xml:space="preserve"> </w:t>
      </w:r>
    </w:p>
    <w:p w:rsidR="009154A6" w:rsidRDefault="009154A6" w:rsidP="009154A6">
      <w:pPr>
        <w:ind w:left="-113"/>
        <w:jc w:val="center"/>
      </w:pPr>
    </w:p>
    <w:p w:rsidR="009154A6" w:rsidRDefault="009154A6" w:rsidP="009154A6">
      <w:pPr>
        <w:ind w:left="-113"/>
        <w:jc w:val="center"/>
      </w:pPr>
    </w:p>
    <w:p w:rsidR="009154A6" w:rsidRDefault="009154A6" w:rsidP="009154A6">
      <w:pPr>
        <w:ind w:left="-113"/>
        <w:jc w:val="center"/>
      </w:pPr>
    </w:p>
    <w:p w:rsidR="009154A6" w:rsidRPr="00480027" w:rsidRDefault="009154A6" w:rsidP="009154A6">
      <w:pPr>
        <w:ind w:left="-113"/>
        <w:jc w:val="center"/>
      </w:pPr>
    </w:p>
    <w:p w:rsidR="009154A6" w:rsidRPr="00480027" w:rsidRDefault="009154A6" w:rsidP="009154A6">
      <w:pPr>
        <w:ind w:left="-113"/>
        <w:jc w:val="center"/>
      </w:pPr>
      <w:r w:rsidRPr="00480027">
        <w:t>9.§</w:t>
      </w:r>
    </w:p>
    <w:p w:rsidR="009154A6" w:rsidRPr="00480027" w:rsidRDefault="009154A6" w:rsidP="009154A6">
      <w:pPr>
        <w:ind w:left="-113"/>
        <w:jc w:val="center"/>
      </w:pPr>
    </w:p>
    <w:p w:rsidR="009154A6" w:rsidRDefault="009154A6" w:rsidP="009154A6">
      <w:pPr>
        <w:jc w:val="both"/>
        <w:rPr>
          <w:b/>
          <w:szCs w:val="24"/>
        </w:rPr>
      </w:pPr>
      <w:r w:rsidRPr="00480027">
        <w:rPr>
          <w:b/>
          <w:szCs w:val="24"/>
        </w:rPr>
        <w:t>A Rendelet</w:t>
      </w:r>
    </w:p>
    <w:p w:rsidR="009154A6" w:rsidRPr="00037E71" w:rsidRDefault="009154A6" w:rsidP="009154A6">
      <w:pPr>
        <w:jc w:val="both"/>
        <w:rPr>
          <w:szCs w:val="24"/>
        </w:rPr>
      </w:pPr>
      <w:r w:rsidRPr="00037E71">
        <w:rPr>
          <w:szCs w:val="24"/>
        </w:rPr>
        <w:t>(1)        2. melléklete helyébe jelen rendelet 1. melléklete lép</w:t>
      </w:r>
    </w:p>
    <w:p w:rsidR="009154A6" w:rsidRPr="00480027" w:rsidRDefault="009154A6" w:rsidP="009154A6">
      <w:pPr>
        <w:jc w:val="both"/>
        <w:rPr>
          <w:szCs w:val="24"/>
        </w:rPr>
      </w:pPr>
      <w:r w:rsidRPr="00480027">
        <w:rPr>
          <w:szCs w:val="24"/>
        </w:rPr>
        <w:t>(</w:t>
      </w:r>
      <w:r>
        <w:rPr>
          <w:szCs w:val="24"/>
        </w:rPr>
        <w:t>2</w:t>
      </w:r>
      <w:r w:rsidRPr="00480027">
        <w:rPr>
          <w:szCs w:val="24"/>
        </w:rPr>
        <w:t xml:space="preserve">)         a következő új, 4. melléklettel egészül ki jelen rendelet </w:t>
      </w:r>
      <w:r>
        <w:rPr>
          <w:szCs w:val="24"/>
        </w:rPr>
        <w:t>2</w:t>
      </w:r>
      <w:r w:rsidRPr="00480027">
        <w:rPr>
          <w:szCs w:val="24"/>
        </w:rPr>
        <w:t>. mellékletével</w:t>
      </w:r>
    </w:p>
    <w:p w:rsidR="009154A6" w:rsidRPr="00480027" w:rsidRDefault="009154A6" w:rsidP="009154A6">
      <w:pPr>
        <w:jc w:val="both"/>
        <w:rPr>
          <w:szCs w:val="24"/>
        </w:rPr>
      </w:pPr>
      <w:r w:rsidRPr="00480027">
        <w:rPr>
          <w:szCs w:val="24"/>
        </w:rPr>
        <w:t>(</w:t>
      </w:r>
      <w:r>
        <w:rPr>
          <w:szCs w:val="24"/>
        </w:rPr>
        <w:t>3</w:t>
      </w:r>
      <w:r w:rsidRPr="00480027">
        <w:rPr>
          <w:szCs w:val="24"/>
        </w:rPr>
        <w:t xml:space="preserve">)         5. melléklete helyébe jelen rendelet </w:t>
      </w:r>
      <w:r>
        <w:rPr>
          <w:szCs w:val="24"/>
        </w:rPr>
        <w:t>3</w:t>
      </w:r>
      <w:r w:rsidRPr="00480027">
        <w:rPr>
          <w:szCs w:val="24"/>
        </w:rPr>
        <w:t>. melléklete lép</w:t>
      </w:r>
    </w:p>
    <w:p w:rsidR="009154A6" w:rsidRPr="00480027" w:rsidRDefault="009154A6" w:rsidP="009154A6">
      <w:pPr>
        <w:jc w:val="both"/>
        <w:rPr>
          <w:szCs w:val="24"/>
        </w:rPr>
      </w:pPr>
    </w:p>
    <w:p w:rsidR="009154A6" w:rsidRPr="00480027" w:rsidRDefault="009154A6" w:rsidP="009154A6">
      <w:pPr>
        <w:jc w:val="center"/>
        <w:rPr>
          <w:b/>
          <w:szCs w:val="24"/>
        </w:rPr>
      </w:pPr>
    </w:p>
    <w:p w:rsidR="009154A6" w:rsidRPr="00480027" w:rsidRDefault="009154A6" w:rsidP="009154A6">
      <w:pPr>
        <w:jc w:val="center"/>
        <w:rPr>
          <w:b/>
          <w:szCs w:val="24"/>
        </w:rPr>
      </w:pPr>
      <w:r w:rsidRPr="00480027">
        <w:rPr>
          <w:b/>
          <w:szCs w:val="24"/>
        </w:rPr>
        <w:t>10.§</w:t>
      </w:r>
    </w:p>
    <w:p w:rsidR="009154A6" w:rsidRPr="00480027" w:rsidRDefault="009154A6" w:rsidP="009154A6">
      <w:pPr>
        <w:jc w:val="both"/>
        <w:rPr>
          <w:szCs w:val="24"/>
        </w:rPr>
      </w:pPr>
      <w:r w:rsidRPr="00480027">
        <w:rPr>
          <w:szCs w:val="24"/>
        </w:rPr>
        <w:t xml:space="preserve">Ez a rendelet </w:t>
      </w:r>
      <w:proofErr w:type="gramStart"/>
      <w:r w:rsidRPr="00480027">
        <w:rPr>
          <w:szCs w:val="24"/>
        </w:rPr>
        <w:t>a  kihirdetés</w:t>
      </w:r>
      <w:proofErr w:type="gramEnd"/>
      <w:r w:rsidRPr="00480027">
        <w:rPr>
          <w:szCs w:val="24"/>
        </w:rPr>
        <w:t xml:space="preserve"> napját követő napon  lép hatályba, és a hatályba lépését követő napon egyidejűleg hatályát veszti.</w:t>
      </w:r>
    </w:p>
    <w:p w:rsidR="009154A6" w:rsidRPr="00480027" w:rsidRDefault="009154A6" w:rsidP="009154A6">
      <w:pPr>
        <w:jc w:val="center"/>
        <w:rPr>
          <w:szCs w:val="24"/>
        </w:rPr>
      </w:pPr>
    </w:p>
    <w:p w:rsidR="009154A6" w:rsidRPr="00480027" w:rsidRDefault="009154A6" w:rsidP="009154A6">
      <w:pPr>
        <w:rPr>
          <w:szCs w:val="24"/>
        </w:rPr>
      </w:pPr>
    </w:p>
    <w:p w:rsidR="009154A6" w:rsidRPr="00480027" w:rsidRDefault="009154A6" w:rsidP="009154A6">
      <w:pPr>
        <w:jc w:val="both"/>
        <w:rPr>
          <w:szCs w:val="24"/>
        </w:rPr>
      </w:pPr>
      <w:r w:rsidRPr="00480027">
        <w:rPr>
          <w:szCs w:val="24"/>
        </w:rPr>
        <w:t xml:space="preserve">Ibrány, 2018. június </w:t>
      </w:r>
      <w:r>
        <w:rPr>
          <w:szCs w:val="24"/>
        </w:rPr>
        <w:t>14</w:t>
      </w:r>
      <w:r w:rsidRPr="00480027">
        <w:rPr>
          <w:szCs w:val="24"/>
        </w:rPr>
        <w:t>.</w:t>
      </w:r>
    </w:p>
    <w:p w:rsidR="009154A6" w:rsidRPr="00480027" w:rsidRDefault="009154A6" w:rsidP="009154A6">
      <w:pPr>
        <w:jc w:val="both"/>
        <w:rPr>
          <w:szCs w:val="24"/>
        </w:rPr>
      </w:pPr>
    </w:p>
    <w:p w:rsidR="009154A6" w:rsidRPr="00480027" w:rsidRDefault="009154A6" w:rsidP="009154A6">
      <w:pPr>
        <w:jc w:val="both"/>
        <w:rPr>
          <w:szCs w:val="24"/>
        </w:rPr>
      </w:pPr>
    </w:p>
    <w:p w:rsidR="009154A6" w:rsidRPr="00480027" w:rsidRDefault="009154A6" w:rsidP="009154A6">
      <w:pPr>
        <w:jc w:val="both"/>
        <w:rPr>
          <w:szCs w:val="24"/>
        </w:rPr>
      </w:pPr>
    </w:p>
    <w:p w:rsidR="009154A6" w:rsidRPr="00480027" w:rsidRDefault="009154A6" w:rsidP="009154A6">
      <w:pPr>
        <w:jc w:val="both"/>
        <w:rPr>
          <w:szCs w:val="24"/>
        </w:rPr>
      </w:pPr>
      <w:r w:rsidRPr="00480027">
        <w:rPr>
          <w:szCs w:val="24"/>
        </w:rPr>
        <w:tab/>
      </w:r>
      <w:r w:rsidRPr="00480027">
        <w:rPr>
          <w:szCs w:val="24"/>
        </w:rPr>
        <w:tab/>
      </w:r>
      <w:r w:rsidRPr="00480027">
        <w:rPr>
          <w:szCs w:val="24"/>
        </w:rPr>
        <w:tab/>
        <w:t xml:space="preserve">Berencsi Béla </w:t>
      </w:r>
      <w:proofErr w:type="spellStart"/>
      <w:r w:rsidRPr="00480027">
        <w:rPr>
          <w:szCs w:val="24"/>
        </w:rPr>
        <w:t>sk</w:t>
      </w:r>
      <w:proofErr w:type="spellEnd"/>
      <w:r w:rsidRPr="00480027">
        <w:rPr>
          <w:szCs w:val="24"/>
        </w:rPr>
        <w:t>.</w:t>
      </w:r>
      <w:r w:rsidRPr="00480027">
        <w:rPr>
          <w:szCs w:val="24"/>
        </w:rPr>
        <w:tab/>
      </w:r>
      <w:r w:rsidRPr="00480027">
        <w:rPr>
          <w:szCs w:val="24"/>
        </w:rPr>
        <w:tab/>
      </w:r>
      <w:r w:rsidRPr="00480027">
        <w:rPr>
          <w:szCs w:val="24"/>
        </w:rPr>
        <w:tab/>
      </w:r>
      <w:proofErr w:type="spellStart"/>
      <w:r w:rsidRPr="00480027">
        <w:rPr>
          <w:szCs w:val="24"/>
        </w:rPr>
        <w:t>Bakosiné</w:t>
      </w:r>
      <w:proofErr w:type="spellEnd"/>
      <w:r w:rsidRPr="00480027">
        <w:rPr>
          <w:szCs w:val="24"/>
        </w:rPr>
        <w:t xml:space="preserve"> Márton Mária </w:t>
      </w:r>
      <w:proofErr w:type="spellStart"/>
      <w:r w:rsidRPr="00480027">
        <w:rPr>
          <w:szCs w:val="24"/>
        </w:rPr>
        <w:t>sk</w:t>
      </w:r>
      <w:proofErr w:type="spellEnd"/>
      <w:r w:rsidRPr="00480027">
        <w:rPr>
          <w:szCs w:val="24"/>
        </w:rPr>
        <w:t>.</w:t>
      </w:r>
    </w:p>
    <w:p w:rsidR="009154A6" w:rsidRPr="00480027" w:rsidRDefault="009154A6" w:rsidP="009154A6">
      <w:pPr>
        <w:jc w:val="both"/>
        <w:rPr>
          <w:szCs w:val="24"/>
        </w:rPr>
      </w:pPr>
      <w:r w:rsidRPr="00480027">
        <w:rPr>
          <w:szCs w:val="24"/>
        </w:rPr>
        <w:tab/>
      </w:r>
      <w:r w:rsidRPr="00480027">
        <w:rPr>
          <w:szCs w:val="24"/>
        </w:rPr>
        <w:tab/>
      </w:r>
      <w:r w:rsidRPr="00480027">
        <w:rPr>
          <w:szCs w:val="24"/>
        </w:rPr>
        <w:tab/>
        <w:t>polgármester</w:t>
      </w:r>
      <w:r w:rsidRPr="00480027">
        <w:rPr>
          <w:szCs w:val="24"/>
        </w:rPr>
        <w:tab/>
      </w:r>
      <w:r w:rsidRPr="00480027">
        <w:rPr>
          <w:szCs w:val="24"/>
        </w:rPr>
        <w:tab/>
      </w:r>
      <w:r w:rsidRPr="00480027">
        <w:rPr>
          <w:szCs w:val="24"/>
        </w:rPr>
        <w:tab/>
      </w:r>
      <w:r w:rsidRPr="00480027">
        <w:rPr>
          <w:szCs w:val="24"/>
        </w:rPr>
        <w:tab/>
      </w:r>
      <w:r w:rsidRPr="00480027">
        <w:rPr>
          <w:szCs w:val="24"/>
        </w:rPr>
        <w:tab/>
        <w:t>jegyző</w:t>
      </w:r>
    </w:p>
    <w:p w:rsidR="009154A6" w:rsidRPr="00480027" w:rsidRDefault="009154A6" w:rsidP="009154A6">
      <w:pPr>
        <w:jc w:val="both"/>
        <w:rPr>
          <w:szCs w:val="24"/>
        </w:rPr>
      </w:pPr>
    </w:p>
    <w:p w:rsidR="008B32E5" w:rsidRDefault="008B32E5"/>
    <w:sectPr w:rsidR="008B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2E0A"/>
    <w:multiLevelType w:val="hybridMultilevel"/>
    <w:tmpl w:val="F65481B2"/>
    <w:lvl w:ilvl="0" w:tplc="6AE0A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02D35"/>
    <w:multiLevelType w:val="hybridMultilevel"/>
    <w:tmpl w:val="51405374"/>
    <w:lvl w:ilvl="0" w:tplc="F320A49C">
      <w:start w:val="1"/>
      <w:numFmt w:val="decimal"/>
      <w:lvlText w:val="%1."/>
      <w:lvlJc w:val="left"/>
      <w:pPr>
        <w:tabs>
          <w:tab w:val="num" w:pos="4100"/>
        </w:tabs>
        <w:ind w:left="4100" w:hanging="360"/>
      </w:pPr>
      <w:rPr>
        <w:rFonts w:cs="Times New Roman"/>
        <w:b/>
      </w:rPr>
    </w:lvl>
    <w:lvl w:ilvl="1" w:tplc="4E1CECCA">
      <w:start w:val="80"/>
      <w:numFmt w:val="bullet"/>
      <w:lvlText w:val="-"/>
      <w:lvlJc w:val="left"/>
      <w:pPr>
        <w:tabs>
          <w:tab w:val="num" w:pos="4820"/>
        </w:tabs>
        <w:ind w:left="482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5540"/>
        </w:tabs>
        <w:ind w:left="55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6980"/>
        </w:tabs>
        <w:ind w:left="69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7700"/>
        </w:tabs>
        <w:ind w:left="77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8420"/>
        </w:tabs>
        <w:ind w:left="84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9140"/>
        </w:tabs>
        <w:ind w:left="91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9860"/>
        </w:tabs>
        <w:ind w:left="9860" w:hanging="180"/>
      </w:pPr>
      <w:rPr>
        <w:rFonts w:cs="Times New Roman"/>
      </w:rPr>
    </w:lvl>
  </w:abstractNum>
  <w:abstractNum w:abstractNumId="2" w15:restartNumberingAfterBreak="0">
    <w:nsid w:val="44B5258C"/>
    <w:multiLevelType w:val="hybridMultilevel"/>
    <w:tmpl w:val="87DCA57E"/>
    <w:lvl w:ilvl="0" w:tplc="6AE0A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F465C"/>
    <w:multiLevelType w:val="hybridMultilevel"/>
    <w:tmpl w:val="D95678B0"/>
    <w:lvl w:ilvl="0" w:tplc="D23A8AC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A6"/>
    <w:rsid w:val="00311C1C"/>
    <w:rsid w:val="008B32E5"/>
    <w:rsid w:val="0091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793FD7"/>
  <w15:chartTrackingRefBased/>
  <w15:docId w15:val="{8AFDFCF5-20D9-414E-B071-96F46266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4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9154A6"/>
    <w:pPr>
      <w:spacing w:before="100" w:beforeAutospacing="1" w:after="100" w:afterAutospacing="1"/>
    </w:pPr>
    <w:rPr>
      <w:szCs w:val="24"/>
    </w:rPr>
  </w:style>
  <w:style w:type="paragraph" w:styleId="Listaszerbekezds">
    <w:name w:val="List Paragraph"/>
    <w:basedOn w:val="Norml"/>
    <w:uiPriority w:val="34"/>
    <w:qFormat/>
    <w:rsid w:val="00915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1167</Words>
  <Characters>8057</Characters>
  <Application>Microsoft Office Word</Application>
  <DocSecurity>0</DocSecurity>
  <Lines>67</Lines>
  <Paragraphs>18</Paragraphs>
  <ScaleCrop>false</ScaleCrop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Kozmáné Albecz Rita</cp:lastModifiedBy>
  <cp:revision>2</cp:revision>
  <dcterms:created xsi:type="dcterms:W3CDTF">2018-06-14T08:11:00Z</dcterms:created>
  <dcterms:modified xsi:type="dcterms:W3CDTF">2018-06-14T11:27:00Z</dcterms:modified>
</cp:coreProperties>
</file>